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471D" w14:textId="77777777" w:rsidR="00C40E97" w:rsidRDefault="00C40E97"/>
    <w:p w14:paraId="66DEE64B" w14:textId="77777777" w:rsidR="00C40E97" w:rsidRDefault="00000000">
      <w:pPr>
        <w:pStyle w:val="Header"/>
        <w:jc w:val="center"/>
        <w:rPr>
          <w:rFonts w:ascii="Georgia" w:hAnsi="Georgia"/>
          <w:b/>
          <w:sz w:val="44"/>
          <w:szCs w:val="44"/>
        </w:rPr>
      </w:pPr>
      <w:r>
        <w:rPr>
          <w:rFonts w:ascii="Georgia" w:hAnsi="Georgia"/>
          <w:b/>
          <w:sz w:val="44"/>
          <w:szCs w:val="44"/>
        </w:rPr>
        <w:t>MOHIT KUMAR</w:t>
      </w:r>
    </w:p>
    <w:tbl>
      <w:tblPr>
        <w:tblW w:w="11250" w:type="dxa"/>
        <w:tblInd w:w="-882" w:type="dxa"/>
        <w:tblBorders>
          <w:top w:val="thickThinSmallGap" w:sz="24" w:space="0" w:color="auto"/>
        </w:tblBorders>
        <w:tblLook w:val="0000" w:firstRow="0" w:lastRow="0" w:firstColumn="0" w:lastColumn="0" w:noHBand="0" w:noVBand="0"/>
      </w:tblPr>
      <w:tblGrid>
        <w:gridCol w:w="11250"/>
      </w:tblGrid>
      <w:tr w:rsidR="00C40E97" w:rsidRPr="00714F0C" w14:paraId="79E1F6EC" w14:textId="77777777">
        <w:trPr>
          <w:trHeight w:val="720"/>
        </w:trPr>
        <w:tc>
          <w:tcPr>
            <w:tcW w:w="11250" w:type="dxa"/>
          </w:tcPr>
          <w:p w14:paraId="1035C562" w14:textId="5B491943" w:rsidR="00C40E97" w:rsidRPr="00714F0C" w:rsidRDefault="00714F0C">
            <w:pPr>
              <w:spacing w:line="240" w:lineRule="auto"/>
              <w:jc w:val="center"/>
              <w:rPr>
                <w:sz w:val="24"/>
                <w:szCs w:val="24"/>
                <w:lang w:val="pt-BR"/>
              </w:rPr>
            </w:pPr>
            <w:r w:rsidRPr="00714F0C">
              <w:rPr>
                <w:sz w:val="24"/>
                <w:szCs w:val="24"/>
                <w:lang w:val="pt-BR"/>
              </w:rPr>
              <w:t>B-400, Gali no. 20, Vikas N</w:t>
            </w:r>
            <w:r>
              <w:rPr>
                <w:sz w:val="24"/>
                <w:szCs w:val="24"/>
                <w:lang w:val="pt-BR"/>
              </w:rPr>
              <w:t>agar, Uttam Nagar, Delhi-110059</w:t>
            </w:r>
          </w:p>
        </w:tc>
      </w:tr>
    </w:tbl>
    <w:p w14:paraId="6CCAB005" w14:textId="77777777" w:rsidR="00C40E97" w:rsidRDefault="00000000">
      <w:pPr>
        <w:spacing w:line="240" w:lineRule="auto"/>
        <w:rPr>
          <w:b/>
          <w:sz w:val="28"/>
          <w:szCs w:val="28"/>
        </w:rPr>
      </w:pPr>
      <w:r>
        <w:rPr>
          <w:b/>
          <w:sz w:val="28"/>
          <w:szCs w:val="28"/>
        </w:rPr>
        <w:t>Professional Summary</w:t>
      </w:r>
    </w:p>
    <w:p w14:paraId="36CFAC6C" w14:textId="77777777" w:rsidR="00C40E97" w:rsidRDefault="00000000">
      <w:pPr>
        <w:ind w:left="360"/>
        <w:jc w:val="both"/>
        <w:rPr>
          <w:rFonts w:ascii="Arial" w:hAnsi="Arial" w:cs="Arial"/>
          <w:sz w:val="24"/>
          <w:szCs w:val="24"/>
        </w:rPr>
      </w:pPr>
      <w:r>
        <w:rPr>
          <w:rFonts w:cs="Arial"/>
          <w:sz w:val="24"/>
          <w:szCs w:val="24"/>
        </w:rPr>
        <w:t>A suitable &amp; challenging position in an organization that draws upon my strengths &amp; allows me to rise above the routine to learn &amp; grow at every given opportunity &amp; there by prove to be an asset to the organization</w:t>
      </w:r>
      <w:r>
        <w:rPr>
          <w:rFonts w:ascii="Arial" w:hAnsi="Arial" w:cs="Arial"/>
          <w:sz w:val="24"/>
          <w:szCs w:val="24"/>
        </w:rPr>
        <w:t>.</w:t>
      </w:r>
    </w:p>
    <w:p w14:paraId="581687C5" w14:textId="77777777" w:rsidR="00C40E97" w:rsidRDefault="00000000">
      <w:pPr>
        <w:spacing w:line="240" w:lineRule="auto"/>
        <w:rPr>
          <w:b/>
          <w:sz w:val="28"/>
          <w:szCs w:val="28"/>
        </w:rPr>
      </w:pPr>
      <w:r>
        <w:rPr>
          <w:b/>
          <w:sz w:val="28"/>
          <w:szCs w:val="28"/>
        </w:rPr>
        <w:t>Highlights</w:t>
      </w:r>
    </w:p>
    <w:p w14:paraId="736376EA" w14:textId="77777777" w:rsidR="00C40E97" w:rsidRDefault="00000000">
      <w:pPr>
        <w:pStyle w:val="ListParagraph"/>
        <w:numPr>
          <w:ilvl w:val="0"/>
          <w:numId w:val="1"/>
        </w:numPr>
        <w:spacing w:line="240" w:lineRule="auto"/>
        <w:rPr>
          <w:b/>
          <w:sz w:val="28"/>
          <w:szCs w:val="28"/>
        </w:rPr>
      </w:pPr>
      <w:r>
        <w:rPr>
          <w:sz w:val="24"/>
          <w:szCs w:val="24"/>
        </w:rPr>
        <w:t>Skilled mediator</w:t>
      </w:r>
    </w:p>
    <w:p w14:paraId="49D5F3DB" w14:textId="77777777" w:rsidR="00C40E97" w:rsidRDefault="00000000">
      <w:pPr>
        <w:pStyle w:val="ListParagraph"/>
        <w:keepLines/>
        <w:numPr>
          <w:ilvl w:val="0"/>
          <w:numId w:val="1"/>
        </w:numPr>
        <w:spacing w:line="240" w:lineRule="auto"/>
        <w:rPr>
          <w:b/>
          <w:sz w:val="28"/>
          <w:szCs w:val="28"/>
        </w:rPr>
      </w:pPr>
      <w:r>
        <w:rPr>
          <w:sz w:val="24"/>
          <w:szCs w:val="24"/>
        </w:rPr>
        <w:t>Exceptional negotiator</w:t>
      </w:r>
    </w:p>
    <w:p w14:paraId="2FF8F459" w14:textId="77777777" w:rsidR="00C40E97" w:rsidRDefault="00000000">
      <w:pPr>
        <w:pStyle w:val="ListParagraph"/>
        <w:keepLines/>
        <w:numPr>
          <w:ilvl w:val="0"/>
          <w:numId w:val="1"/>
        </w:numPr>
        <w:spacing w:line="240" w:lineRule="auto"/>
        <w:rPr>
          <w:b/>
          <w:sz w:val="28"/>
          <w:szCs w:val="28"/>
        </w:rPr>
      </w:pPr>
      <w:r>
        <w:rPr>
          <w:sz w:val="24"/>
          <w:szCs w:val="24"/>
        </w:rPr>
        <w:t xml:space="preserve">Strong Leader  </w:t>
      </w:r>
    </w:p>
    <w:p w14:paraId="7CC2C15C" w14:textId="77777777" w:rsidR="00C40E97" w:rsidRDefault="00000000">
      <w:pPr>
        <w:pStyle w:val="ListParagraph"/>
        <w:keepLines/>
        <w:numPr>
          <w:ilvl w:val="0"/>
          <w:numId w:val="1"/>
        </w:numPr>
        <w:spacing w:line="240" w:lineRule="auto"/>
        <w:rPr>
          <w:b/>
          <w:sz w:val="28"/>
          <w:szCs w:val="28"/>
        </w:rPr>
      </w:pPr>
      <w:r>
        <w:rPr>
          <w:sz w:val="24"/>
          <w:szCs w:val="24"/>
        </w:rPr>
        <w:t>Outstanding Public speaker</w:t>
      </w:r>
    </w:p>
    <w:p w14:paraId="4B61F124" w14:textId="67BC90EB" w:rsidR="00C40E97" w:rsidRPr="00714F0C" w:rsidRDefault="00000000" w:rsidP="00714F0C">
      <w:pPr>
        <w:pStyle w:val="ListParagraph"/>
        <w:keepLines/>
        <w:numPr>
          <w:ilvl w:val="0"/>
          <w:numId w:val="1"/>
        </w:numPr>
        <w:spacing w:line="240" w:lineRule="auto"/>
        <w:rPr>
          <w:b/>
          <w:sz w:val="28"/>
          <w:szCs w:val="28"/>
        </w:rPr>
      </w:pPr>
      <w:r>
        <w:rPr>
          <w:sz w:val="24"/>
          <w:szCs w:val="24"/>
        </w:rPr>
        <w:t xml:space="preserve">Professional and personable         </w:t>
      </w:r>
    </w:p>
    <w:p w14:paraId="4CCAD285" w14:textId="5B3999C0" w:rsidR="00714F0C" w:rsidRDefault="00000000">
      <w:pPr>
        <w:keepLines/>
        <w:spacing w:line="240" w:lineRule="auto"/>
        <w:rPr>
          <w:b/>
          <w:sz w:val="28"/>
          <w:szCs w:val="28"/>
        </w:rPr>
      </w:pPr>
      <w:r>
        <w:rPr>
          <w:b/>
          <w:sz w:val="28"/>
          <w:szCs w:val="28"/>
        </w:rPr>
        <w:t>Taxation &amp; Accounting Experience</w:t>
      </w:r>
    </w:p>
    <w:p w14:paraId="76E2C4FE" w14:textId="158A95FB" w:rsidR="00C40E97" w:rsidRPr="00714F0C" w:rsidRDefault="00714F0C">
      <w:pPr>
        <w:pStyle w:val="ListParagraph"/>
        <w:numPr>
          <w:ilvl w:val="0"/>
          <w:numId w:val="3"/>
        </w:numPr>
        <w:rPr>
          <w:rFonts w:cs="Arial"/>
          <w:b/>
          <w:sz w:val="24"/>
          <w:szCs w:val="24"/>
        </w:rPr>
      </w:pPr>
      <w:r>
        <w:rPr>
          <w:rFonts w:cs="Arial"/>
          <w:b/>
          <w:sz w:val="24"/>
          <w:szCs w:val="24"/>
          <w:u w:val="single"/>
        </w:rPr>
        <w:t>IMARC Services</w:t>
      </w:r>
      <w:r w:rsidR="00000000">
        <w:rPr>
          <w:rFonts w:cs="Arial"/>
          <w:b/>
          <w:sz w:val="24"/>
          <w:szCs w:val="24"/>
          <w:u w:val="single"/>
        </w:rPr>
        <w:t xml:space="preserve"> P</w:t>
      </w:r>
      <w:r>
        <w:rPr>
          <w:rFonts w:cs="Arial"/>
          <w:b/>
          <w:sz w:val="24"/>
          <w:szCs w:val="24"/>
          <w:u w:val="single"/>
        </w:rPr>
        <w:t>vt</w:t>
      </w:r>
      <w:r w:rsidR="00000000">
        <w:rPr>
          <w:rFonts w:cs="Arial"/>
          <w:b/>
          <w:sz w:val="24"/>
          <w:szCs w:val="24"/>
          <w:u w:val="single"/>
        </w:rPr>
        <w:t>. L</w:t>
      </w:r>
      <w:r>
        <w:rPr>
          <w:rFonts w:cs="Arial"/>
          <w:b/>
          <w:sz w:val="24"/>
          <w:szCs w:val="24"/>
          <w:u w:val="single"/>
        </w:rPr>
        <w:t>td</w:t>
      </w:r>
      <w:r w:rsidR="00000000">
        <w:rPr>
          <w:rFonts w:cs="Arial"/>
          <w:b/>
          <w:sz w:val="24"/>
          <w:szCs w:val="24"/>
          <w:u w:val="single"/>
        </w:rPr>
        <w:t>.</w:t>
      </w:r>
    </w:p>
    <w:p w14:paraId="61E95EDE" w14:textId="379F78C7" w:rsidR="00714F0C" w:rsidRDefault="00714F0C" w:rsidP="00714F0C">
      <w:pPr>
        <w:pStyle w:val="ListParagraph"/>
        <w:rPr>
          <w:rFonts w:cs="Arial"/>
          <w:sz w:val="24"/>
          <w:szCs w:val="24"/>
        </w:rPr>
      </w:pPr>
      <w:r>
        <w:rPr>
          <w:rFonts w:cs="Arial"/>
          <w:b/>
          <w:sz w:val="24"/>
          <w:szCs w:val="24"/>
        </w:rPr>
        <w:t xml:space="preserve">Time period:- </w:t>
      </w:r>
      <w:r>
        <w:rPr>
          <w:rFonts w:cs="Arial"/>
          <w:sz w:val="24"/>
          <w:szCs w:val="24"/>
        </w:rPr>
        <w:t xml:space="preserve">from </w:t>
      </w:r>
      <w:r>
        <w:rPr>
          <w:rFonts w:cs="Arial"/>
          <w:sz w:val="24"/>
          <w:szCs w:val="24"/>
        </w:rPr>
        <w:t>2</w:t>
      </w:r>
      <w:r>
        <w:rPr>
          <w:rFonts w:cs="Arial"/>
          <w:sz w:val="24"/>
          <w:szCs w:val="24"/>
        </w:rPr>
        <w:t>6</w:t>
      </w:r>
      <w:r>
        <w:rPr>
          <w:rFonts w:cs="Arial"/>
          <w:sz w:val="24"/>
          <w:szCs w:val="24"/>
          <w:vertAlign w:val="superscript"/>
        </w:rPr>
        <w:t>th</w:t>
      </w:r>
      <w:r>
        <w:rPr>
          <w:rFonts w:cs="Arial"/>
          <w:sz w:val="24"/>
          <w:szCs w:val="24"/>
        </w:rPr>
        <w:t xml:space="preserve"> August</w:t>
      </w:r>
      <w:r>
        <w:rPr>
          <w:rFonts w:cs="Arial"/>
          <w:sz w:val="24"/>
          <w:szCs w:val="24"/>
        </w:rPr>
        <w:t xml:space="preserve"> 20</w:t>
      </w:r>
      <w:r>
        <w:rPr>
          <w:rFonts w:cs="Arial"/>
          <w:sz w:val="24"/>
          <w:szCs w:val="24"/>
        </w:rPr>
        <w:t>23</w:t>
      </w:r>
      <w:r>
        <w:rPr>
          <w:rFonts w:cs="Arial"/>
          <w:sz w:val="24"/>
          <w:szCs w:val="24"/>
        </w:rPr>
        <w:t xml:space="preserve"> to </w:t>
      </w:r>
      <w:r>
        <w:rPr>
          <w:rFonts w:cs="Arial"/>
          <w:sz w:val="24"/>
          <w:szCs w:val="24"/>
        </w:rPr>
        <w:t>Presently working</w:t>
      </w:r>
      <w:r>
        <w:rPr>
          <w:rFonts w:cs="Arial"/>
          <w:sz w:val="24"/>
          <w:szCs w:val="24"/>
        </w:rPr>
        <w:t>.</w:t>
      </w:r>
    </w:p>
    <w:p w14:paraId="44AAE3C0" w14:textId="77777777" w:rsidR="00714F0C" w:rsidRDefault="00714F0C" w:rsidP="00714F0C">
      <w:pPr>
        <w:keepLines/>
        <w:spacing w:line="240" w:lineRule="auto"/>
        <w:rPr>
          <w:b/>
          <w:sz w:val="24"/>
          <w:szCs w:val="24"/>
        </w:rPr>
      </w:pPr>
      <w:r>
        <w:rPr>
          <w:rFonts w:cs="Arial"/>
          <w:b/>
          <w:sz w:val="24"/>
          <w:szCs w:val="24"/>
        </w:rPr>
        <w:t xml:space="preserve">Work handling:- </w:t>
      </w:r>
      <w:r>
        <w:rPr>
          <w:rFonts w:cs="Arial"/>
          <w:sz w:val="24"/>
          <w:szCs w:val="24"/>
        </w:rPr>
        <w:t>Tally, preparation of Audit Reports(TDS, GST), handling/assisting GST, ESIC/EPF &amp; PT Returns &amp; Schedule sheet, preparation of GST/TDS return, preparation of road permit other forms under GST, bills payable, bills receivable, coordination with CA and Advocate of company, Bank reconciliation, cash book and day book handling</w:t>
      </w:r>
      <w:r>
        <w:rPr>
          <w:b/>
          <w:sz w:val="24"/>
          <w:szCs w:val="24"/>
        </w:rPr>
        <w:t xml:space="preserve">    </w:t>
      </w:r>
    </w:p>
    <w:p w14:paraId="247105A8" w14:textId="77777777" w:rsidR="00714F0C" w:rsidRPr="00714F0C" w:rsidRDefault="00714F0C" w:rsidP="00714F0C">
      <w:pPr>
        <w:pStyle w:val="ListParagraph"/>
        <w:rPr>
          <w:rFonts w:cs="Arial"/>
          <w:b/>
          <w:sz w:val="24"/>
          <w:szCs w:val="24"/>
        </w:rPr>
      </w:pPr>
    </w:p>
    <w:p w14:paraId="6BFF4BBE" w14:textId="4C482253" w:rsidR="00714F0C" w:rsidRPr="00714F0C" w:rsidRDefault="00714F0C" w:rsidP="00714F0C">
      <w:pPr>
        <w:pStyle w:val="ListParagraph"/>
        <w:numPr>
          <w:ilvl w:val="0"/>
          <w:numId w:val="3"/>
        </w:numPr>
        <w:rPr>
          <w:rFonts w:cs="Arial"/>
          <w:b/>
          <w:sz w:val="24"/>
          <w:szCs w:val="24"/>
        </w:rPr>
      </w:pPr>
      <w:r>
        <w:rPr>
          <w:rFonts w:cs="Arial"/>
          <w:b/>
          <w:sz w:val="24"/>
          <w:szCs w:val="24"/>
          <w:u w:val="single"/>
        </w:rPr>
        <w:t>9.9 GROUP PVT. LTD.</w:t>
      </w:r>
    </w:p>
    <w:p w14:paraId="0F16B625" w14:textId="3D74CEB5" w:rsidR="00C40E97" w:rsidRDefault="00000000">
      <w:pPr>
        <w:pStyle w:val="ListParagraph"/>
        <w:rPr>
          <w:rFonts w:cs="Arial"/>
          <w:sz w:val="24"/>
          <w:szCs w:val="24"/>
        </w:rPr>
      </w:pPr>
      <w:r>
        <w:rPr>
          <w:rFonts w:cs="Arial"/>
          <w:b/>
          <w:sz w:val="24"/>
          <w:szCs w:val="24"/>
        </w:rPr>
        <w:t xml:space="preserve">Time period:- </w:t>
      </w:r>
      <w:r>
        <w:rPr>
          <w:rFonts w:cs="Arial"/>
          <w:sz w:val="24"/>
          <w:szCs w:val="24"/>
        </w:rPr>
        <w:t>from 06</w:t>
      </w:r>
      <w:r>
        <w:rPr>
          <w:rFonts w:cs="Arial"/>
          <w:sz w:val="24"/>
          <w:szCs w:val="24"/>
          <w:vertAlign w:val="superscript"/>
        </w:rPr>
        <w:t>th</w:t>
      </w:r>
      <w:r>
        <w:rPr>
          <w:rFonts w:cs="Arial"/>
          <w:sz w:val="24"/>
          <w:szCs w:val="24"/>
        </w:rPr>
        <w:t xml:space="preserve"> June 2017 to 31</w:t>
      </w:r>
      <w:r>
        <w:rPr>
          <w:rFonts w:cs="Arial"/>
          <w:sz w:val="24"/>
          <w:szCs w:val="24"/>
          <w:vertAlign w:val="superscript"/>
        </w:rPr>
        <w:t>st</w:t>
      </w:r>
      <w:r>
        <w:rPr>
          <w:rFonts w:cs="Arial"/>
          <w:sz w:val="24"/>
          <w:szCs w:val="24"/>
        </w:rPr>
        <w:t xml:space="preserve"> </w:t>
      </w:r>
      <w:r w:rsidR="00714F0C">
        <w:rPr>
          <w:rFonts w:cs="Arial"/>
          <w:sz w:val="24"/>
          <w:szCs w:val="24"/>
        </w:rPr>
        <w:t>July</w:t>
      </w:r>
      <w:r>
        <w:rPr>
          <w:rFonts w:cs="Arial"/>
          <w:sz w:val="24"/>
          <w:szCs w:val="24"/>
        </w:rPr>
        <w:t xml:space="preserve"> 20</w:t>
      </w:r>
      <w:r w:rsidR="00714F0C">
        <w:rPr>
          <w:rFonts w:cs="Arial"/>
          <w:sz w:val="24"/>
          <w:szCs w:val="24"/>
        </w:rPr>
        <w:t>23</w:t>
      </w:r>
      <w:r>
        <w:rPr>
          <w:rFonts w:cs="Arial"/>
          <w:sz w:val="24"/>
          <w:szCs w:val="24"/>
        </w:rPr>
        <w:t>.</w:t>
      </w:r>
    </w:p>
    <w:p w14:paraId="755653A0" w14:textId="77777777" w:rsidR="00C40E97" w:rsidRDefault="00000000">
      <w:pPr>
        <w:keepLines/>
        <w:spacing w:line="240" w:lineRule="auto"/>
        <w:rPr>
          <w:b/>
          <w:sz w:val="24"/>
          <w:szCs w:val="24"/>
        </w:rPr>
      </w:pPr>
      <w:r>
        <w:rPr>
          <w:rFonts w:cs="Arial"/>
          <w:b/>
          <w:sz w:val="24"/>
          <w:szCs w:val="24"/>
        </w:rPr>
        <w:t xml:space="preserve">Work handling:- </w:t>
      </w:r>
      <w:r>
        <w:rPr>
          <w:rFonts w:cs="Arial"/>
          <w:sz w:val="24"/>
          <w:szCs w:val="24"/>
        </w:rPr>
        <w:t>Tally, preparation of Audit Reports(TDS, GST), handling/assisting GST, ESIC/EPF &amp; PT Returns &amp; Schedule sheet, preparation of GST/TDS return, preparation of road permit other forms under GST, bills payable, bills receivable, coordination with CA and Advocate of company, Bank reconciliation, cash book and day book handling</w:t>
      </w:r>
      <w:r>
        <w:rPr>
          <w:b/>
          <w:sz w:val="24"/>
          <w:szCs w:val="24"/>
        </w:rPr>
        <w:t xml:space="preserve">    </w:t>
      </w:r>
    </w:p>
    <w:p w14:paraId="16C7DA3B" w14:textId="77777777" w:rsidR="00714F0C" w:rsidRDefault="00714F0C">
      <w:pPr>
        <w:keepLines/>
        <w:spacing w:line="240" w:lineRule="auto"/>
        <w:rPr>
          <w:b/>
          <w:sz w:val="24"/>
          <w:szCs w:val="24"/>
        </w:rPr>
      </w:pPr>
    </w:p>
    <w:p w14:paraId="0BD30515" w14:textId="77777777" w:rsidR="00C40E97" w:rsidRDefault="00000000">
      <w:pPr>
        <w:pStyle w:val="ListParagraph"/>
        <w:numPr>
          <w:ilvl w:val="0"/>
          <w:numId w:val="3"/>
        </w:numPr>
        <w:rPr>
          <w:rFonts w:cs="Arial"/>
          <w:b/>
          <w:sz w:val="24"/>
          <w:szCs w:val="24"/>
        </w:rPr>
      </w:pPr>
      <w:r>
        <w:rPr>
          <w:rFonts w:cs="Arial"/>
          <w:b/>
          <w:sz w:val="24"/>
          <w:szCs w:val="24"/>
          <w:u w:val="single"/>
        </w:rPr>
        <w:t>REVOLUTION EXPORTS</w:t>
      </w:r>
    </w:p>
    <w:p w14:paraId="1A348ACA" w14:textId="77777777" w:rsidR="00C40E97" w:rsidRDefault="00000000">
      <w:pPr>
        <w:pStyle w:val="ListParagraph"/>
        <w:rPr>
          <w:rFonts w:cs="Arial"/>
          <w:sz w:val="24"/>
          <w:szCs w:val="24"/>
        </w:rPr>
      </w:pPr>
      <w:r>
        <w:rPr>
          <w:rFonts w:cs="Arial"/>
          <w:b/>
          <w:sz w:val="24"/>
          <w:szCs w:val="24"/>
        </w:rPr>
        <w:t xml:space="preserve">Time period:- </w:t>
      </w:r>
      <w:r>
        <w:rPr>
          <w:rFonts w:cs="Arial"/>
          <w:sz w:val="24"/>
          <w:szCs w:val="24"/>
        </w:rPr>
        <w:t>from 15</w:t>
      </w:r>
      <w:r>
        <w:rPr>
          <w:rFonts w:cs="Arial"/>
          <w:sz w:val="24"/>
          <w:szCs w:val="24"/>
          <w:vertAlign w:val="superscript"/>
        </w:rPr>
        <w:t>th</w:t>
      </w:r>
      <w:r>
        <w:rPr>
          <w:rFonts w:cs="Arial"/>
          <w:sz w:val="24"/>
          <w:szCs w:val="24"/>
        </w:rPr>
        <w:t xml:space="preserve"> January 2016 to 31</w:t>
      </w:r>
      <w:r>
        <w:rPr>
          <w:rFonts w:cs="Arial"/>
          <w:sz w:val="24"/>
          <w:szCs w:val="24"/>
          <w:vertAlign w:val="superscript"/>
        </w:rPr>
        <w:t>st</w:t>
      </w:r>
      <w:r>
        <w:rPr>
          <w:rFonts w:cs="Arial"/>
          <w:sz w:val="24"/>
          <w:szCs w:val="24"/>
        </w:rPr>
        <w:t xml:space="preserve"> May 2017.</w:t>
      </w:r>
    </w:p>
    <w:p w14:paraId="6CBD3994" w14:textId="77777777" w:rsidR="00C40E97" w:rsidRDefault="00000000">
      <w:pPr>
        <w:pStyle w:val="ListParagraph"/>
        <w:rPr>
          <w:rFonts w:cs="Arial"/>
          <w:sz w:val="24"/>
          <w:szCs w:val="24"/>
        </w:rPr>
      </w:pPr>
      <w:r>
        <w:rPr>
          <w:rFonts w:cs="Arial"/>
          <w:b/>
          <w:sz w:val="24"/>
          <w:szCs w:val="24"/>
        </w:rPr>
        <w:t xml:space="preserve">Work handling:- </w:t>
      </w:r>
      <w:r>
        <w:rPr>
          <w:rFonts w:cs="Arial"/>
          <w:sz w:val="24"/>
          <w:szCs w:val="24"/>
        </w:rPr>
        <w:t>Tally, billing, party handling, handling/assisting VAT, preparation of VAT/TDS return, preparation of road permit other forms under VAT, bills payable, bills receivable, coordination with CA and Advocate of company, Bank reconciliation, cash book and day book handling and preparation of shipment documents.</w:t>
      </w:r>
    </w:p>
    <w:p w14:paraId="3256C692" w14:textId="77777777" w:rsidR="00C40E97" w:rsidRDefault="00C40E97">
      <w:pPr>
        <w:pStyle w:val="ListParagraph"/>
        <w:rPr>
          <w:rFonts w:cs="Arial"/>
          <w:sz w:val="24"/>
          <w:szCs w:val="24"/>
        </w:rPr>
      </w:pPr>
    </w:p>
    <w:p w14:paraId="0A5FE973" w14:textId="1F139590" w:rsidR="00714F0C" w:rsidRPr="00714F0C" w:rsidRDefault="00714F0C" w:rsidP="00714F0C">
      <w:pPr>
        <w:pStyle w:val="ListParagraph"/>
        <w:numPr>
          <w:ilvl w:val="0"/>
          <w:numId w:val="3"/>
        </w:numPr>
        <w:rPr>
          <w:rFonts w:cs="Arial"/>
          <w:b/>
          <w:sz w:val="24"/>
          <w:szCs w:val="24"/>
        </w:rPr>
      </w:pPr>
      <w:r>
        <w:rPr>
          <w:rFonts w:cs="Arial"/>
          <w:b/>
          <w:sz w:val="24"/>
          <w:szCs w:val="24"/>
          <w:u w:val="single"/>
        </w:rPr>
        <w:t>MAHAVEER SHARMA &amp; COMPANY(ADV FIRM)</w:t>
      </w:r>
    </w:p>
    <w:p w14:paraId="7300E798" w14:textId="154B71F8" w:rsidR="00714F0C" w:rsidRDefault="00714F0C" w:rsidP="00714F0C">
      <w:pPr>
        <w:pStyle w:val="ListParagraph"/>
        <w:rPr>
          <w:rFonts w:cs="Arial"/>
          <w:sz w:val="24"/>
          <w:szCs w:val="24"/>
        </w:rPr>
      </w:pPr>
      <w:r>
        <w:rPr>
          <w:rFonts w:cs="Arial"/>
          <w:b/>
          <w:sz w:val="24"/>
          <w:szCs w:val="24"/>
        </w:rPr>
        <w:t xml:space="preserve">Time period:- </w:t>
      </w:r>
      <w:r>
        <w:rPr>
          <w:rFonts w:cs="Arial"/>
          <w:sz w:val="24"/>
          <w:szCs w:val="24"/>
        </w:rPr>
        <w:t>from 1</w:t>
      </w:r>
      <w:r>
        <w:rPr>
          <w:rFonts w:cs="Arial"/>
          <w:sz w:val="24"/>
          <w:szCs w:val="24"/>
          <w:vertAlign w:val="superscript"/>
        </w:rPr>
        <w:t>st</w:t>
      </w:r>
      <w:r>
        <w:rPr>
          <w:rFonts w:cs="Arial"/>
          <w:sz w:val="24"/>
          <w:szCs w:val="24"/>
        </w:rPr>
        <w:t xml:space="preserve"> November 2013 to 31</w:t>
      </w:r>
      <w:r>
        <w:rPr>
          <w:rFonts w:cs="Arial"/>
          <w:sz w:val="24"/>
          <w:szCs w:val="24"/>
          <w:vertAlign w:val="superscript"/>
        </w:rPr>
        <w:t>st</w:t>
      </w:r>
      <w:r>
        <w:rPr>
          <w:rFonts w:cs="Arial"/>
          <w:sz w:val="24"/>
          <w:szCs w:val="24"/>
        </w:rPr>
        <w:t xml:space="preserve"> December 2015</w:t>
      </w:r>
    </w:p>
    <w:p w14:paraId="04C1AE61" w14:textId="1C8B96A7" w:rsidR="00714F0C" w:rsidRDefault="00714F0C" w:rsidP="00714F0C">
      <w:pPr>
        <w:pStyle w:val="ListParagraph"/>
        <w:rPr>
          <w:rFonts w:cs="Arial"/>
          <w:sz w:val="24"/>
          <w:szCs w:val="24"/>
        </w:rPr>
      </w:pPr>
      <w:r>
        <w:rPr>
          <w:rFonts w:cs="Arial"/>
          <w:b/>
          <w:sz w:val="24"/>
          <w:szCs w:val="24"/>
        </w:rPr>
        <w:t xml:space="preserve">Work handling:- </w:t>
      </w:r>
      <w:r>
        <w:rPr>
          <w:rFonts w:cs="Arial"/>
          <w:sz w:val="24"/>
          <w:szCs w:val="24"/>
        </w:rPr>
        <w:t xml:space="preserve">Tally, billing, party handling, sales tax return, income tax return, service tax return, TDS return. </w:t>
      </w:r>
      <w:r>
        <w:rPr>
          <w:b/>
          <w:sz w:val="28"/>
          <w:szCs w:val="28"/>
        </w:rPr>
        <w:t xml:space="preserve">  </w:t>
      </w:r>
    </w:p>
    <w:p w14:paraId="25DE634C" w14:textId="77777777" w:rsidR="00714F0C" w:rsidRPr="00714F0C" w:rsidRDefault="00714F0C" w:rsidP="00714F0C">
      <w:pPr>
        <w:pStyle w:val="ListParagraph"/>
        <w:rPr>
          <w:rFonts w:cs="Arial"/>
          <w:b/>
          <w:sz w:val="24"/>
          <w:szCs w:val="24"/>
        </w:rPr>
      </w:pPr>
    </w:p>
    <w:p w14:paraId="0E6162ED" w14:textId="7A72DE42" w:rsidR="00714F0C" w:rsidRDefault="00714F0C" w:rsidP="00714F0C">
      <w:pPr>
        <w:pStyle w:val="ListParagraph"/>
        <w:numPr>
          <w:ilvl w:val="0"/>
          <w:numId w:val="3"/>
        </w:numPr>
        <w:rPr>
          <w:rFonts w:cs="Arial"/>
          <w:b/>
          <w:sz w:val="24"/>
          <w:szCs w:val="24"/>
        </w:rPr>
      </w:pPr>
      <w:r>
        <w:rPr>
          <w:rFonts w:cs="Arial"/>
          <w:b/>
          <w:sz w:val="24"/>
          <w:szCs w:val="24"/>
        </w:rPr>
        <w:t>SANJAY VERMA &amp; ASSOCIATES (ADV FIRM)</w:t>
      </w:r>
    </w:p>
    <w:p w14:paraId="7504DF04" w14:textId="77777777" w:rsidR="00714F0C" w:rsidRDefault="00714F0C" w:rsidP="00714F0C">
      <w:pPr>
        <w:pStyle w:val="ListParagraph"/>
        <w:rPr>
          <w:rFonts w:cs="Arial"/>
          <w:sz w:val="24"/>
          <w:szCs w:val="24"/>
        </w:rPr>
      </w:pPr>
      <w:r>
        <w:rPr>
          <w:rFonts w:cs="Arial"/>
          <w:b/>
          <w:sz w:val="24"/>
          <w:szCs w:val="24"/>
        </w:rPr>
        <w:t xml:space="preserve">Time period:- </w:t>
      </w:r>
      <w:r>
        <w:rPr>
          <w:rFonts w:cs="Arial"/>
          <w:sz w:val="24"/>
          <w:szCs w:val="24"/>
        </w:rPr>
        <w:t>from 10</w:t>
      </w:r>
      <w:r>
        <w:rPr>
          <w:rFonts w:cs="Arial"/>
          <w:sz w:val="24"/>
          <w:szCs w:val="24"/>
          <w:vertAlign w:val="superscript"/>
        </w:rPr>
        <w:t>th</w:t>
      </w:r>
      <w:r>
        <w:rPr>
          <w:rFonts w:cs="Arial"/>
          <w:sz w:val="24"/>
          <w:szCs w:val="24"/>
        </w:rPr>
        <w:t xml:space="preserve"> January 2013 to 31</w:t>
      </w:r>
      <w:r>
        <w:rPr>
          <w:rFonts w:cs="Arial"/>
          <w:sz w:val="24"/>
          <w:szCs w:val="24"/>
          <w:vertAlign w:val="superscript"/>
        </w:rPr>
        <w:t>st</w:t>
      </w:r>
      <w:r>
        <w:rPr>
          <w:rFonts w:cs="Arial"/>
          <w:sz w:val="24"/>
          <w:szCs w:val="24"/>
        </w:rPr>
        <w:t xml:space="preserve"> October 2013</w:t>
      </w:r>
    </w:p>
    <w:p w14:paraId="75DF30D5" w14:textId="56EC8B45" w:rsidR="00714F0C" w:rsidRDefault="00714F0C" w:rsidP="00714F0C">
      <w:pPr>
        <w:pStyle w:val="ListParagraph"/>
        <w:rPr>
          <w:rFonts w:cs="Arial"/>
          <w:b/>
          <w:sz w:val="24"/>
          <w:szCs w:val="24"/>
        </w:rPr>
      </w:pPr>
      <w:r>
        <w:rPr>
          <w:rFonts w:cs="Arial"/>
          <w:b/>
          <w:sz w:val="24"/>
          <w:szCs w:val="24"/>
        </w:rPr>
        <w:t xml:space="preserve">Work handling:- </w:t>
      </w:r>
      <w:r>
        <w:rPr>
          <w:rFonts w:cs="Arial"/>
          <w:sz w:val="24"/>
          <w:szCs w:val="24"/>
        </w:rPr>
        <w:t>Tally, billing, party handling, sales tax return, income tax return, service tax return, TDS return</w:t>
      </w:r>
    </w:p>
    <w:p w14:paraId="3DFAB23D" w14:textId="4D5D7E4B" w:rsidR="00C40E97" w:rsidRPr="00714F0C" w:rsidRDefault="00C40E97" w:rsidP="00714F0C">
      <w:pPr>
        <w:rPr>
          <w:rFonts w:cs="Arial"/>
          <w:sz w:val="24"/>
          <w:szCs w:val="24"/>
        </w:rPr>
      </w:pPr>
    </w:p>
    <w:p w14:paraId="5594992A" w14:textId="77777777" w:rsidR="00C40E97" w:rsidRDefault="00000000">
      <w:pPr>
        <w:keepLines/>
        <w:spacing w:line="240" w:lineRule="auto"/>
        <w:rPr>
          <w:b/>
          <w:sz w:val="28"/>
          <w:szCs w:val="28"/>
        </w:rPr>
      </w:pPr>
      <w:r>
        <w:rPr>
          <w:b/>
          <w:sz w:val="28"/>
          <w:szCs w:val="28"/>
        </w:rPr>
        <w:t xml:space="preserve">  Education Qualification:-</w:t>
      </w:r>
    </w:p>
    <w:p w14:paraId="40C4B347" w14:textId="77777777" w:rsidR="00C40E97" w:rsidRDefault="00000000">
      <w:pPr>
        <w:pStyle w:val="ListParagraph"/>
        <w:numPr>
          <w:ilvl w:val="0"/>
          <w:numId w:val="4"/>
        </w:numPr>
        <w:rPr>
          <w:rFonts w:ascii="Arial" w:hAnsi="Arial" w:cs="Arial"/>
          <w:sz w:val="20"/>
          <w:szCs w:val="20"/>
        </w:rPr>
      </w:pPr>
      <w:r>
        <w:rPr>
          <w:rFonts w:ascii="Arial" w:hAnsi="Arial" w:cs="Arial"/>
          <w:sz w:val="20"/>
          <w:szCs w:val="20"/>
        </w:rPr>
        <w:t xml:space="preserve">Passed </w:t>
      </w:r>
      <w:r>
        <w:rPr>
          <w:rFonts w:ascii="Arial" w:hAnsi="Arial" w:cs="Arial"/>
          <w:b/>
          <w:sz w:val="20"/>
          <w:szCs w:val="20"/>
        </w:rPr>
        <w:t xml:space="preserve">LLB </w:t>
      </w:r>
      <w:r>
        <w:rPr>
          <w:rFonts w:ascii="Arial" w:hAnsi="Arial" w:cs="Arial"/>
          <w:sz w:val="20"/>
          <w:szCs w:val="20"/>
        </w:rPr>
        <w:t xml:space="preserve">from </w:t>
      </w:r>
      <w:r>
        <w:rPr>
          <w:rFonts w:ascii="Arial" w:hAnsi="Arial" w:cs="Arial"/>
          <w:b/>
          <w:sz w:val="20"/>
          <w:szCs w:val="20"/>
        </w:rPr>
        <w:t>Royal College of law</w:t>
      </w:r>
      <w:r>
        <w:rPr>
          <w:rFonts w:ascii="Arial" w:hAnsi="Arial" w:cs="Arial"/>
          <w:sz w:val="20"/>
          <w:szCs w:val="20"/>
        </w:rPr>
        <w:t xml:space="preserve"> (CCS UNIVERSITY), year </w:t>
      </w:r>
      <w:r>
        <w:rPr>
          <w:rFonts w:ascii="Arial" w:hAnsi="Arial" w:cs="Arial"/>
          <w:b/>
          <w:sz w:val="20"/>
          <w:szCs w:val="20"/>
        </w:rPr>
        <w:t>2019</w:t>
      </w:r>
    </w:p>
    <w:p w14:paraId="551E8E86" w14:textId="77777777" w:rsidR="00C40E97" w:rsidRDefault="00000000">
      <w:pPr>
        <w:pStyle w:val="ListParagraph"/>
        <w:numPr>
          <w:ilvl w:val="0"/>
          <w:numId w:val="4"/>
        </w:numPr>
        <w:rPr>
          <w:rFonts w:ascii="Arial" w:hAnsi="Arial" w:cs="Arial"/>
          <w:sz w:val="20"/>
          <w:szCs w:val="20"/>
        </w:rPr>
      </w:pPr>
      <w:r>
        <w:rPr>
          <w:rFonts w:ascii="Arial" w:hAnsi="Arial" w:cs="Arial"/>
          <w:sz w:val="20"/>
          <w:szCs w:val="20"/>
        </w:rPr>
        <w:t xml:space="preserve">Passed </w:t>
      </w:r>
      <w:r>
        <w:rPr>
          <w:rFonts w:ascii="Arial" w:hAnsi="Arial" w:cs="Arial"/>
          <w:b/>
          <w:sz w:val="20"/>
          <w:szCs w:val="20"/>
        </w:rPr>
        <w:t>M.COM</w:t>
      </w:r>
      <w:r>
        <w:rPr>
          <w:rFonts w:ascii="Arial" w:hAnsi="Arial" w:cs="Arial"/>
          <w:sz w:val="20"/>
          <w:szCs w:val="20"/>
        </w:rPr>
        <w:t xml:space="preserve"> from </w:t>
      </w:r>
      <w:r>
        <w:rPr>
          <w:rFonts w:ascii="Arial" w:hAnsi="Arial" w:cs="Arial"/>
          <w:b/>
          <w:sz w:val="20"/>
          <w:szCs w:val="20"/>
        </w:rPr>
        <w:t xml:space="preserve">IGNOU, </w:t>
      </w:r>
      <w:r>
        <w:rPr>
          <w:rFonts w:ascii="Arial" w:hAnsi="Arial" w:cs="Arial"/>
          <w:sz w:val="20"/>
          <w:szCs w:val="20"/>
        </w:rPr>
        <w:t xml:space="preserve">year </w:t>
      </w:r>
      <w:r>
        <w:rPr>
          <w:rFonts w:ascii="Arial" w:hAnsi="Arial" w:cs="Arial"/>
          <w:b/>
          <w:sz w:val="20"/>
          <w:szCs w:val="20"/>
        </w:rPr>
        <w:t>2017</w:t>
      </w:r>
    </w:p>
    <w:p w14:paraId="104E7B75" w14:textId="77777777" w:rsidR="00C40E97" w:rsidRDefault="00000000">
      <w:pPr>
        <w:pStyle w:val="ListParagraph"/>
        <w:numPr>
          <w:ilvl w:val="0"/>
          <w:numId w:val="4"/>
        </w:numPr>
        <w:rPr>
          <w:rFonts w:ascii="Arial" w:hAnsi="Arial" w:cs="Arial"/>
          <w:sz w:val="20"/>
          <w:szCs w:val="20"/>
        </w:rPr>
      </w:pPr>
      <w:r>
        <w:rPr>
          <w:rFonts w:ascii="Arial" w:hAnsi="Arial" w:cs="Arial"/>
          <w:sz w:val="20"/>
          <w:szCs w:val="20"/>
        </w:rPr>
        <w:t xml:space="preserve">Passed </w:t>
      </w:r>
      <w:r>
        <w:rPr>
          <w:rFonts w:ascii="Arial" w:hAnsi="Arial" w:cs="Arial"/>
          <w:b/>
          <w:sz w:val="20"/>
          <w:szCs w:val="20"/>
        </w:rPr>
        <w:t>B.COM</w:t>
      </w:r>
      <w:r>
        <w:rPr>
          <w:rFonts w:ascii="Arial" w:hAnsi="Arial" w:cs="Arial"/>
          <w:sz w:val="20"/>
          <w:szCs w:val="20"/>
        </w:rPr>
        <w:t xml:space="preserve"> from </w:t>
      </w:r>
      <w:r>
        <w:rPr>
          <w:rFonts w:ascii="Arial" w:hAnsi="Arial" w:cs="Arial"/>
          <w:b/>
          <w:sz w:val="20"/>
          <w:szCs w:val="20"/>
        </w:rPr>
        <w:t xml:space="preserve">ZAKIR HUSSAIN COLLAGE, DELHI UNIVERSITY, </w:t>
      </w:r>
      <w:r>
        <w:rPr>
          <w:rFonts w:ascii="Arial" w:hAnsi="Arial" w:cs="Arial"/>
          <w:sz w:val="20"/>
          <w:szCs w:val="20"/>
        </w:rPr>
        <w:t>year</w:t>
      </w:r>
      <w:r>
        <w:rPr>
          <w:rFonts w:ascii="Arial" w:hAnsi="Arial" w:cs="Arial"/>
          <w:b/>
          <w:sz w:val="20"/>
          <w:szCs w:val="20"/>
        </w:rPr>
        <w:t xml:space="preserve"> 2014</w:t>
      </w:r>
      <w:r>
        <w:rPr>
          <w:rFonts w:ascii="Arial" w:hAnsi="Arial" w:cs="Arial"/>
          <w:sz w:val="20"/>
          <w:szCs w:val="20"/>
        </w:rPr>
        <w:t xml:space="preserve"> </w:t>
      </w:r>
    </w:p>
    <w:p w14:paraId="2DE2E3A3" w14:textId="77777777" w:rsidR="00C40E97" w:rsidRDefault="00000000">
      <w:pPr>
        <w:pStyle w:val="ListParagraph"/>
        <w:numPr>
          <w:ilvl w:val="0"/>
          <w:numId w:val="4"/>
        </w:numPr>
        <w:rPr>
          <w:rFonts w:ascii="Arial" w:hAnsi="Arial" w:cs="Arial"/>
          <w:sz w:val="20"/>
          <w:szCs w:val="20"/>
        </w:rPr>
      </w:pPr>
      <w:r>
        <w:rPr>
          <w:rFonts w:ascii="Arial" w:hAnsi="Arial" w:cs="Arial"/>
          <w:b/>
          <w:sz w:val="20"/>
          <w:szCs w:val="20"/>
        </w:rPr>
        <w:t>12</w:t>
      </w:r>
      <w:r>
        <w:rPr>
          <w:rFonts w:ascii="Arial" w:hAnsi="Arial" w:cs="Arial"/>
          <w:b/>
          <w:sz w:val="20"/>
          <w:szCs w:val="20"/>
          <w:vertAlign w:val="superscript"/>
        </w:rPr>
        <w:t>th</w:t>
      </w:r>
      <w:r>
        <w:rPr>
          <w:rFonts w:ascii="Arial" w:hAnsi="Arial" w:cs="Arial"/>
          <w:b/>
          <w:sz w:val="20"/>
          <w:szCs w:val="20"/>
        </w:rPr>
        <w:t xml:space="preserve"> </w:t>
      </w:r>
      <w:r>
        <w:rPr>
          <w:rFonts w:ascii="Arial" w:hAnsi="Arial" w:cs="Arial"/>
          <w:sz w:val="20"/>
          <w:szCs w:val="20"/>
        </w:rPr>
        <w:t xml:space="preserve">passed from Govt. boys senior secondary school </w:t>
      </w:r>
      <w:r>
        <w:rPr>
          <w:rFonts w:ascii="Arial" w:hAnsi="Arial" w:cs="Arial"/>
          <w:b/>
          <w:sz w:val="20"/>
          <w:szCs w:val="20"/>
        </w:rPr>
        <w:t xml:space="preserve">CBSE BOARD, </w:t>
      </w:r>
      <w:r>
        <w:rPr>
          <w:rFonts w:ascii="Arial" w:hAnsi="Arial" w:cs="Arial"/>
          <w:sz w:val="20"/>
          <w:szCs w:val="20"/>
        </w:rPr>
        <w:t>year 2011</w:t>
      </w:r>
      <w:r>
        <w:rPr>
          <w:rFonts w:ascii="Arial" w:hAnsi="Arial" w:cs="Arial"/>
          <w:b/>
          <w:sz w:val="20"/>
          <w:szCs w:val="20"/>
        </w:rPr>
        <w:t xml:space="preserve"> </w:t>
      </w:r>
    </w:p>
    <w:p w14:paraId="7443BD87" w14:textId="77777777" w:rsidR="00C40E97" w:rsidRDefault="00000000">
      <w:pPr>
        <w:pStyle w:val="ListParagraph"/>
        <w:numPr>
          <w:ilvl w:val="0"/>
          <w:numId w:val="4"/>
        </w:numPr>
        <w:rPr>
          <w:rFonts w:ascii="Arial" w:hAnsi="Arial" w:cs="Arial"/>
          <w:sz w:val="20"/>
          <w:szCs w:val="20"/>
        </w:rPr>
      </w:pPr>
      <w:r>
        <w:rPr>
          <w:rFonts w:ascii="Arial" w:hAnsi="Arial" w:cs="Arial"/>
          <w:b/>
          <w:sz w:val="20"/>
          <w:szCs w:val="20"/>
        </w:rPr>
        <w:t>10</w:t>
      </w:r>
      <w:r>
        <w:rPr>
          <w:rFonts w:ascii="Arial" w:hAnsi="Arial" w:cs="Arial"/>
          <w:b/>
          <w:sz w:val="20"/>
          <w:szCs w:val="20"/>
          <w:vertAlign w:val="superscript"/>
        </w:rPr>
        <w:t>th</w:t>
      </w:r>
      <w:r>
        <w:rPr>
          <w:rFonts w:ascii="Arial" w:hAnsi="Arial" w:cs="Arial"/>
          <w:b/>
          <w:sz w:val="20"/>
          <w:szCs w:val="20"/>
        </w:rPr>
        <w:t xml:space="preserve"> </w:t>
      </w:r>
      <w:r>
        <w:rPr>
          <w:rFonts w:ascii="Arial" w:hAnsi="Arial" w:cs="Arial"/>
          <w:sz w:val="20"/>
          <w:szCs w:val="20"/>
        </w:rPr>
        <w:t xml:space="preserve">passed from Govt. boys senior secondary school </w:t>
      </w:r>
      <w:r>
        <w:rPr>
          <w:rFonts w:ascii="Arial" w:hAnsi="Arial" w:cs="Arial"/>
          <w:b/>
          <w:sz w:val="20"/>
          <w:szCs w:val="20"/>
        </w:rPr>
        <w:t xml:space="preserve">CBSE BOARD, </w:t>
      </w:r>
      <w:r>
        <w:rPr>
          <w:rFonts w:ascii="Arial" w:hAnsi="Arial" w:cs="Arial"/>
          <w:sz w:val="20"/>
          <w:szCs w:val="20"/>
        </w:rPr>
        <w:t>year</w:t>
      </w:r>
      <w:r>
        <w:rPr>
          <w:rFonts w:ascii="Arial" w:hAnsi="Arial" w:cs="Arial"/>
          <w:b/>
          <w:sz w:val="20"/>
          <w:szCs w:val="20"/>
        </w:rPr>
        <w:t xml:space="preserve"> </w:t>
      </w:r>
      <w:r>
        <w:rPr>
          <w:rFonts w:ascii="Arial" w:hAnsi="Arial" w:cs="Arial"/>
          <w:sz w:val="20"/>
          <w:szCs w:val="20"/>
        </w:rPr>
        <w:t>2009</w:t>
      </w:r>
      <w:r>
        <w:rPr>
          <w:b/>
          <w:sz w:val="28"/>
          <w:szCs w:val="28"/>
        </w:rPr>
        <w:t xml:space="preserve"> </w:t>
      </w:r>
    </w:p>
    <w:p w14:paraId="65CAD1A9" w14:textId="77777777" w:rsidR="00C40E97" w:rsidRDefault="00C40E97">
      <w:pPr>
        <w:rPr>
          <w:b/>
          <w:sz w:val="28"/>
          <w:szCs w:val="28"/>
        </w:rPr>
      </w:pPr>
    </w:p>
    <w:p w14:paraId="30DA36B5" w14:textId="77777777" w:rsidR="00C40E97" w:rsidRDefault="00000000">
      <w:pPr>
        <w:spacing w:line="240" w:lineRule="auto"/>
        <w:rPr>
          <w:b/>
          <w:sz w:val="28"/>
          <w:szCs w:val="28"/>
        </w:rPr>
      </w:pPr>
      <w:r>
        <w:rPr>
          <w:b/>
          <w:sz w:val="28"/>
          <w:szCs w:val="28"/>
        </w:rPr>
        <w:t>Personal Details:-</w:t>
      </w:r>
    </w:p>
    <w:p w14:paraId="3E719053" w14:textId="77777777" w:rsidR="00C40E97" w:rsidRDefault="00000000">
      <w:pPr>
        <w:spacing w:after="0" w:line="240" w:lineRule="auto"/>
        <w:ind w:firstLine="720"/>
        <w:jc w:val="both"/>
        <w:rPr>
          <w:rFonts w:cs="Arial"/>
          <w:b/>
          <w:sz w:val="24"/>
          <w:szCs w:val="24"/>
        </w:rPr>
      </w:pPr>
      <w:r>
        <w:rPr>
          <w:rFonts w:cs="Arial"/>
          <w:b/>
          <w:sz w:val="24"/>
          <w:szCs w:val="24"/>
        </w:rPr>
        <w:t>Date of Birth</w:t>
      </w:r>
      <w:r>
        <w:rPr>
          <w:rFonts w:cs="Arial"/>
          <w:b/>
          <w:sz w:val="24"/>
          <w:szCs w:val="24"/>
        </w:rPr>
        <w:tab/>
      </w:r>
      <w:r>
        <w:rPr>
          <w:rFonts w:cs="Arial"/>
          <w:b/>
          <w:sz w:val="24"/>
          <w:szCs w:val="24"/>
        </w:rPr>
        <w:tab/>
      </w:r>
      <w:r>
        <w:rPr>
          <w:rFonts w:cs="Arial"/>
          <w:b/>
          <w:sz w:val="24"/>
          <w:szCs w:val="24"/>
        </w:rPr>
        <w:tab/>
        <w:t>:</w:t>
      </w:r>
      <w:r>
        <w:rPr>
          <w:rFonts w:cs="Arial"/>
          <w:sz w:val="24"/>
          <w:szCs w:val="24"/>
        </w:rPr>
        <w:tab/>
        <w:t>26</w:t>
      </w:r>
      <w:r>
        <w:rPr>
          <w:rFonts w:cs="Arial"/>
          <w:sz w:val="24"/>
          <w:szCs w:val="24"/>
          <w:vertAlign w:val="superscript"/>
        </w:rPr>
        <w:t>th</w:t>
      </w:r>
      <w:r>
        <w:rPr>
          <w:rFonts w:cs="Arial"/>
          <w:sz w:val="24"/>
          <w:szCs w:val="24"/>
        </w:rPr>
        <w:t xml:space="preserve"> February 1994</w:t>
      </w:r>
    </w:p>
    <w:p w14:paraId="25BAA070" w14:textId="77777777" w:rsidR="00C40E97" w:rsidRDefault="00000000">
      <w:pPr>
        <w:spacing w:after="0" w:line="240" w:lineRule="auto"/>
        <w:ind w:firstLine="720"/>
        <w:jc w:val="both"/>
        <w:rPr>
          <w:rFonts w:cs="Arial"/>
          <w:b/>
          <w:sz w:val="24"/>
          <w:szCs w:val="24"/>
        </w:rPr>
      </w:pPr>
      <w:r>
        <w:rPr>
          <w:rFonts w:cs="Arial"/>
          <w:b/>
          <w:sz w:val="24"/>
          <w:szCs w:val="24"/>
        </w:rPr>
        <w:t xml:space="preserve">Nationality </w:t>
      </w:r>
      <w:r>
        <w:rPr>
          <w:rFonts w:cs="Arial"/>
          <w:b/>
          <w:sz w:val="24"/>
          <w:szCs w:val="24"/>
        </w:rPr>
        <w:tab/>
      </w:r>
      <w:r>
        <w:rPr>
          <w:rFonts w:cs="Arial"/>
          <w:b/>
          <w:sz w:val="24"/>
          <w:szCs w:val="24"/>
        </w:rPr>
        <w:tab/>
      </w:r>
      <w:r>
        <w:rPr>
          <w:rFonts w:cs="Arial"/>
          <w:b/>
          <w:sz w:val="24"/>
          <w:szCs w:val="24"/>
        </w:rPr>
        <w:tab/>
        <w:t>:</w:t>
      </w:r>
      <w:r>
        <w:rPr>
          <w:rFonts w:cs="Arial"/>
          <w:sz w:val="24"/>
          <w:szCs w:val="24"/>
        </w:rPr>
        <w:t xml:space="preserve"> </w:t>
      </w:r>
      <w:r>
        <w:rPr>
          <w:rFonts w:cs="Arial"/>
          <w:sz w:val="24"/>
          <w:szCs w:val="24"/>
        </w:rPr>
        <w:tab/>
        <w:t>Indian</w:t>
      </w:r>
    </w:p>
    <w:p w14:paraId="03A9ABD4" w14:textId="49D744C9" w:rsidR="00C40E97" w:rsidRDefault="00000000">
      <w:pPr>
        <w:spacing w:after="0" w:line="240" w:lineRule="auto"/>
        <w:ind w:firstLine="720"/>
        <w:jc w:val="both"/>
        <w:rPr>
          <w:rFonts w:cs="Arial"/>
          <w:b/>
          <w:sz w:val="24"/>
          <w:szCs w:val="24"/>
        </w:rPr>
      </w:pPr>
      <w:r>
        <w:rPr>
          <w:rFonts w:cs="Arial"/>
          <w:b/>
          <w:sz w:val="24"/>
          <w:szCs w:val="24"/>
        </w:rPr>
        <w:t>Marital Status</w:t>
      </w:r>
      <w:r>
        <w:rPr>
          <w:rFonts w:cs="Arial"/>
          <w:b/>
          <w:sz w:val="24"/>
          <w:szCs w:val="24"/>
        </w:rPr>
        <w:tab/>
      </w:r>
      <w:r>
        <w:rPr>
          <w:rFonts w:cs="Arial"/>
          <w:b/>
          <w:sz w:val="24"/>
          <w:szCs w:val="24"/>
        </w:rPr>
        <w:tab/>
      </w:r>
      <w:r>
        <w:rPr>
          <w:rFonts w:cs="Arial"/>
          <w:b/>
          <w:sz w:val="24"/>
          <w:szCs w:val="24"/>
        </w:rPr>
        <w:tab/>
        <w:t>:</w:t>
      </w:r>
      <w:r>
        <w:rPr>
          <w:rFonts w:cs="Arial"/>
          <w:sz w:val="24"/>
          <w:szCs w:val="24"/>
        </w:rPr>
        <w:tab/>
      </w:r>
      <w:r w:rsidR="00714F0C">
        <w:rPr>
          <w:rFonts w:cs="Arial"/>
          <w:sz w:val="24"/>
          <w:szCs w:val="24"/>
        </w:rPr>
        <w:t>M</w:t>
      </w:r>
      <w:r>
        <w:rPr>
          <w:rFonts w:cs="Arial"/>
          <w:sz w:val="24"/>
          <w:szCs w:val="24"/>
        </w:rPr>
        <w:t>arried</w:t>
      </w:r>
    </w:p>
    <w:p w14:paraId="1F318DE7" w14:textId="77777777" w:rsidR="00C40E97" w:rsidRDefault="00000000">
      <w:pPr>
        <w:spacing w:after="0" w:line="240" w:lineRule="auto"/>
        <w:ind w:firstLine="720"/>
        <w:jc w:val="both"/>
        <w:rPr>
          <w:rFonts w:cs="Arial"/>
          <w:b/>
          <w:sz w:val="24"/>
          <w:szCs w:val="24"/>
        </w:rPr>
      </w:pPr>
      <w:r>
        <w:rPr>
          <w:rFonts w:cs="Arial"/>
          <w:b/>
          <w:sz w:val="24"/>
          <w:szCs w:val="24"/>
        </w:rPr>
        <w:t>Sex</w:t>
      </w:r>
      <w:r>
        <w:rPr>
          <w:rFonts w:cs="Arial"/>
          <w:b/>
          <w:sz w:val="24"/>
          <w:szCs w:val="24"/>
        </w:rPr>
        <w:tab/>
      </w:r>
      <w:r>
        <w:rPr>
          <w:rFonts w:cs="Arial"/>
          <w:b/>
          <w:sz w:val="24"/>
          <w:szCs w:val="24"/>
        </w:rPr>
        <w:tab/>
      </w:r>
      <w:r>
        <w:rPr>
          <w:rFonts w:cs="Arial"/>
          <w:b/>
          <w:sz w:val="24"/>
          <w:szCs w:val="24"/>
        </w:rPr>
        <w:tab/>
      </w:r>
      <w:r>
        <w:rPr>
          <w:rFonts w:cs="Arial"/>
          <w:b/>
          <w:sz w:val="24"/>
          <w:szCs w:val="24"/>
        </w:rPr>
        <w:tab/>
        <w:t>:</w:t>
      </w:r>
      <w:r>
        <w:rPr>
          <w:rFonts w:cs="Arial"/>
          <w:b/>
          <w:sz w:val="24"/>
          <w:szCs w:val="24"/>
        </w:rPr>
        <w:tab/>
      </w:r>
      <w:r>
        <w:rPr>
          <w:rFonts w:cs="Arial"/>
          <w:sz w:val="24"/>
          <w:szCs w:val="24"/>
        </w:rPr>
        <w:t>Male</w:t>
      </w:r>
    </w:p>
    <w:p w14:paraId="4B1D9F00" w14:textId="77777777" w:rsidR="00C40E97" w:rsidRDefault="00000000">
      <w:pPr>
        <w:spacing w:after="0" w:line="240" w:lineRule="auto"/>
        <w:ind w:firstLine="720"/>
        <w:jc w:val="both"/>
        <w:rPr>
          <w:rFonts w:cs="Arial"/>
          <w:b/>
          <w:sz w:val="24"/>
          <w:szCs w:val="24"/>
        </w:rPr>
      </w:pPr>
      <w:r>
        <w:rPr>
          <w:rFonts w:cs="Arial"/>
          <w:b/>
          <w:sz w:val="24"/>
          <w:szCs w:val="24"/>
        </w:rPr>
        <w:t>Language Known</w:t>
      </w:r>
      <w:r>
        <w:rPr>
          <w:rFonts w:cs="Arial"/>
          <w:b/>
          <w:sz w:val="24"/>
          <w:szCs w:val="24"/>
        </w:rPr>
        <w:tab/>
      </w:r>
      <w:r>
        <w:rPr>
          <w:rFonts w:cs="Arial"/>
          <w:b/>
          <w:sz w:val="24"/>
          <w:szCs w:val="24"/>
        </w:rPr>
        <w:tab/>
        <w:t>:</w:t>
      </w:r>
      <w:r>
        <w:rPr>
          <w:rFonts w:cs="Arial"/>
          <w:sz w:val="24"/>
          <w:szCs w:val="24"/>
        </w:rPr>
        <w:tab/>
        <w:t xml:space="preserve">Hindi, English </w:t>
      </w:r>
    </w:p>
    <w:p w14:paraId="4A6992CC" w14:textId="77777777" w:rsidR="00C40E97" w:rsidRDefault="00000000">
      <w:pPr>
        <w:spacing w:after="0" w:line="240" w:lineRule="auto"/>
        <w:ind w:firstLine="720"/>
        <w:rPr>
          <w:rFonts w:cs="Arial"/>
          <w:sz w:val="24"/>
          <w:szCs w:val="24"/>
        </w:rPr>
      </w:pPr>
      <w:r>
        <w:rPr>
          <w:rFonts w:cs="Arial"/>
          <w:b/>
          <w:sz w:val="24"/>
          <w:szCs w:val="24"/>
        </w:rPr>
        <w:t>Hobbies</w:t>
      </w:r>
      <w:r>
        <w:rPr>
          <w:rFonts w:cs="Arial"/>
          <w:b/>
          <w:sz w:val="24"/>
          <w:szCs w:val="24"/>
        </w:rPr>
        <w:tab/>
        <w:t xml:space="preserve"> </w:t>
      </w:r>
      <w:r>
        <w:rPr>
          <w:rFonts w:cs="Arial"/>
          <w:sz w:val="24"/>
          <w:szCs w:val="24"/>
        </w:rPr>
        <w:tab/>
        <w:t xml:space="preserve">             </w:t>
      </w:r>
      <w:r>
        <w:rPr>
          <w:rFonts w:cs="Arial"/>
          <w:b/>
          <w:sz w:val="24"/>
          <w:szCs w:val="24"/>
        </w:rPr>
        <w:t>:</w:t>
      </w:r>
      <w:r>
        <w:rPr>
          <w:rFonts w:cs="Arial"/>
          <w:sz w:val="24"/>
          <w:szCs w:val="24"/>
        </w:rPr>
        <w:t xml:space="preserve">            Calisthenics, cricket, playing chess, listening songs,                            </w:t>
      </w:r>
    </w:p>
    <w:p w14:paraId="4F31871B" w14:textId="77777777" w:rsidR="00C40E97" w:rsidRDefault="00000000">
      <w:pPr>
        <w:spacing w:after="0" w:line="240" w:lineRule="auto"/>
        <w:ind w:firstLine="720"/>
        <w:rPr>
          <w:rFonts w:cs="Arial"/>
          <w:sz w:val="24"/>
          <w:szCs w:val="24"/>
        </w:rPr>
      </w:pPr>
      <w:r>
        <w:rPr>
          <w:rFonts w:cs="Arial"/>
          <w:sz w:val="24"/>
          <w:szCs w:val="24"/>
        </w:rPr>
        <w:t xml:space="preserve">                                                                  Make friends &amp; reading newspaper and books</w:t>
      </w:r>
    </w:p>
    <w:p w14:paraId="3A18FF56" w14:textId="77777777" w:rsidR="00C40E97" w:rsidRDefault="00000000">
      <w:pPr>
        <w:tabs>
          <w:tab w:val="left" w:pos="3553"/>
        </w:tabs>
        <w:spacing w:after="0" w:line="240" w:lineRule="auto"/>
        <w:ind w:left="4301" w:hanging="3581"/>
        <w:jc w:val="both"/>
        <w:rPr>
          <w:rFonts w:cs="Arial"/>
          <w:b/>
          <w:sz w:val="24"/>
          <w:szCs w:val="24"/>
        </w:rPr>
      </w:pPr>
      <w:r>
        <w:rPr>
          <w:rFonts w:cs="Arial"/>
          <w:b/>
          <w:sz w:val="24"/>
          <w:szCs w:val="24"/>
        </w:rPr>
        <w:t>Strength</w:t>
      </w:r>
      <w:r>
        <w:rPr>
          <w:rFonts w:cs="Arial"/>
          <w:b/>
          <w:sz w:val="24"/>
          <w:szCs w:val="24"/>
        </w:rPr>
        <w:tab/>
        <w:t xml:space="preserve"> :</w:t>
      </w:r>
      <w:r>
        <w:rPr>
          <w:rFonts w:cs="Arial"/>
          <w:sz w:val="24"/>
          <w:szCs w:val="24"/>
        </w:rPr>
        <w:tab/>
        <w:t xml:space="preserve">Self Confidence &amp; Never say die attitude. </w:t>
      </w:r>
    </w:p>
    <w:p w14:paraId="6C0848A0" w14:textId="77777777" w:rsidR="00C40E97" w:rsidRDefault="00000000">
      <w:pPr>
        <w:spacing w:after="0"/>
        <w:rPr>
          <w:b/>
          <w:sz w:val="28"/>
          <w:szCs w:val="28"/>
        </w:rPr>
      </w:pPr>
      <w:r>
        <w:rPr>
          <w:b/>
          <w:sz w:val="28"/>
          <w:szCs w:val="28"/>
        </w:rPr>
        <w:t xml:space="preserve">   </w:t>
      </w:r>
    </w:p>
    <w:p w14:paraId="14D71FC8" w14:textId="77777777" w:rsidR="00C40E97" w:rsidRDefault="00000000">
      <w:pPr>
        <w:spacing w:after="0"/>
        <w:rPr>
          <w:b/>
          <w:sz w:val="28"/>
          <w:szCs w:val="28"/>
        </w:rPr>
      </w:pPr>
      <w:r>
        <w:rPr>
          <w:b/>
          <w:sz w:val="28"/>
          <w:szCs w:val="28"/>
        </w:rPr>
        <w:t>Declaration:-</w:t>
      </w:r>
    </w:p>
    <w:p w14:paraId="1BEB06A9" w14:textId="77777777" w:rsidR="00C40E97" w:rsidRDefault="00000000">
      <w:pPr>
        <w:rPr>
          <w:rFonts w:cs="Arial"/>
          <w:sz w:val="24"/>
          <w:szCs w:val="24"/>
        </w:rPr>
      </w:pPr>
      <w:r>
        <w:rPr>
          <w:rFonts w:cs="Arial"/>
          <w:sz w:val="24"/>
          <w:szCs w:val="24"/>
        </w:rPr>
        <w:t>I hereby declare that all the information given above is true best of my knowledge</w:t>
      </w:r>
    </w:p>
    <w:p w14:paraId="226B546B" w14:textId="77777777" w:rsidR="00C40E97" w:rsidRDefault="00C40E97">
      <w:pPr>
        <w:spacing w:after="0"/>
        <w:rPr>
          <w:b/>
          <w:sz w:val="28"/>
          <w:szCs w:val="28"/>
        </w:rPr>
      </w:pPr>
    </w:p>
    <w:p w14:paraId="0A924A3E" w14:textId="77777777" w:rsidR="00C40E97" w:rsidRDefault="00C40E97">
      <w:pPr>
        <w:spacing w:after="0"/>
        <w:rPr>
          <w:b/>
          <w:sz w:val="28"/>
          <w:szCs w:val="28"/>
        </w:rPr>
      </w:pPr>
    </w:p>
    <w:p w14:paraId="2936D6EF" w14:textId="77777777" w:rsidR="00C40E97" w:rsidRDefault="00000000">
      <w:pPr>
        <w:spacing w:after="0"/>
        <w:rPr>
          <w:rFonts w:ascii="Arial" w:hAnsi="Arial" w:cs="Arial"/>
          <w:sz w:val="20"/>
          <w:szCs w:val="20"/>
        </w:rPr>
      </w:pPr>
      <w:r>
        <w:rPr>
          <w:rFonts w:ascii="Arial" w:hAnsi="Arial" w:cs="Arial"/>
          <w:b/>
        </w:rPr>
        <w:t xml:space="preserve">                                                                                                         (MOHIT KUMAR)</w:t>
      </w:r>
      <w:r>
        <w:rPr>
          <w:b/>
          <w:sz w:val="28"/>
          <w:szCs w:val="28"/>
        </w:rPr>
        <w:t xml:space="preserve">           </w:t>
      </w:r>
    </w:p>
    <w:sectPr w:rsidR="00C40E97" w:rsidSect="00714F0C">
      <w:pgSz w:w="12240" w:h="15840"/>
      <w:pgMar w:top="1170" w:right="1440"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multiLevelType w:val="hybridMultilevel"/>
    <w:tmpl w:val="DDF0D2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000001"/>
    <w:multiLevelType w:val="hybridMultilevel"/>
    <w:tmpl w:val="38AEC0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000002"/>
    <w:multiLevelType w:val="hybridMultilevel"/>
    <w:tmpl w:val="D9C60A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000003"/>
    <w:multiLevelType w:val="hybridMultilevel"/>
    <w:tmpl w:val="B1360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000004"/>
    <w:multiLevelType w:val="hybridMultilevel"/>
    <w:tmpl w:val="A0708C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5029384">
    <w:abstractNumId w:val="2"/>
  </w:num>
  <w:num w:numId="2" w16cid:durableId="611011818">
    <w:abstractNumId w:val="3"/>
  </w:num>
  <w:num w:numId="3" w16cid:durableId="1160661460">
    <w:abstractNumId w:val="4"/>
  </w:num>
  <w:num w:numId="4" w16cid:durableId="301928555">
    <w:abstractNumId w:val="0"/>
  </w:num>
  <w:num w:numId="5" w16cid:durableId="10515395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40E97"/>
    <w:rsid w:val="00714F0C"/>
    <w:rsid w:val="00C40E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2601B"/>
  <w15:docId w15:val="{31C288D8-B945-44B2-8A59-A6F2FB2A9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SimSu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472</Words>
  <Characters>2696</Characters>
  <Application>Microsoft Office Word</Application>
  <DocSecurity>0</DocSecurity>
  <Lines>22</Lines>
  <Paragraphs>6</Paragraphs>
  <ScaleCrop>false</ScaleCrop>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Mohit</dc:creator>
  <cp:lastModifiedBy>Mohit Sagar</cp:lastModifiedBy>
  <cp:revision>12</cp:revision>
  <cp:lastPrinted>2019-11-22T06:41:00Z</cp:lastPrinted>
  <dcterms:created xsi:type="dcterms:W3CDTF">2020-12-17T12:00:00Z</dcterms:created>
  <dcterms:modified xsi:type="dcterms:W3CDTF">2024-12-02T16:47:00Z</dcterms:modified>
</cp:coreProperties>
</file>