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3D32CD" w14:textId="77777777" w:rsidR="001F53FE" w:rsidRDefault="00000000">
      <w:pPr>
        <w:pStyle w:val="Heading1"/>
        <w:spacing w:before="81"/>
        <w:ind w:left="3265" w:right="3770"/>
        <w:jc w:val="center"/>
        <w:rPr>
          <w:rFonts w:ascii="Cambria"/>
        </w:rPr>
      </w:pPr>
      <w:r>
        <w:pict w14:anchorId="7334BCB1">
          <v:line id="_x0000_s1026" style="position:absolute;left:0;text-align:left;z-index:15728640;mso-position-horizontal-relative:page;mso-position-vertical-relative:page" from="1in,91.15pt" to="567pt,91.15pt" strokeweight="2.25pt">
            <w10:wrap anchorx="page" anchory="page"/>
          </v:line>
        </w:pict>
      </w:r>
      <w:bookmarkStart w:id="0" w:name="BHARAT_SINGH"/>
      <w:bookmarkEnd w:id="0"/>
      <w:r>
        <w:rPr>
          <w:rFonts w:ascii="Cambria"/>
        </w:rPr>
        <w:t>BHARAT</w:t>
      </w:r>
      <w:r>
        <w:rPr>
          <w:rFonts w:ascii="Cambria"/>
          <w:spacing w:val="2"/>
        </w:rPr>
        <w:t xml:space="preserve"> </w:t>
      </w:r>
      <w:r>
        <w:rPr>
          <w:rFonts w:ascii="Cambria"/>
        </w:rPr>
        <w:t>SINGH</w:t>
      </w:r>
    </w:p>
    <w:p w14:paraId="6DD2BB8F" w14:textId="77777777" w:rsidR="001F53FE" w:rsidRDefault="00000000">
      <w:pPr>
        <w:spacing w:before="13"/>
        <w:ind w:left="3265" w:right="4072"/>
        <w:jc w:val="center"/>
        <w:rPr>
          <w:sz w:val="23"/>
        </w:rPr>
      </w:pPr>
      <w:r>
        <w:rPr>
          <w:rFonts w:ascii="Webdings" w:hAnsi="Webdings"/>
          <w:w w:val="105"/>
          <w:sz w:val="31"/>
        </w:rPr>
        <w:t></w:t>
      </w:r>
      <w:r>
        <w:rPr>
          <w:w w:val="105"/>
          <w:sz w:val="23"/>
        </w:rPr>
        <w:t>+91-9818172010</w:t>
      </w:r>
    </w:p>
    <w:p w14:paraId="48725C07" w14:textId="77777777" w:rsidR="001F53FE" w:rsidRDefault="00000000">
      <w:pPr>
        <w:pStyle w:val="Title"/>
      </w:pPr>
      <w:r>
        <w:rPr>
          <w:rFonts w:ascii="Wingdings" w:hAnsi="Wingdings"/>
          <w:b w:val="0"/>
          <w:sz w:val="20"/>
        </w:rPr>
        <w:t></w:t>
      </w:r>
      <w:r>
        <w:rPr>
          <w:b w:val="0"/>
          <w:spacing w:val="53"/>
          <w:sz w:val="20"/>
        </w:rPr>
        <w:t xml:space="preserve"> </w:t>
      </w:r>
      <w:hyperlink r:id="rId5">
        <w:r>
          <w:t>bschauhan85@gmail.com</w:t>
        </w:r>
      </w:hyperlink>
    </w:p>
    <w:p w14:paraId="664154C7" w14:textId="77777777" w:rsidR="001F53FE" w:rsidRDefault="001F53FE">
      <w:pPr>
        <w:pStyle w:val="BodyText"/>
        <w:ind w:left="0"/>
        <w:rPr>
          <w:rFonts w:ascii="Times New Roman"/>
          <w:b/>
          <w:sz w:val="32"/>
        </w:rPr>
      </w:pPr>
    </w:p>
    <w:p w14:paraId="735E4722" w14:textId="77777777" w:rsidR="001F53FE" w:rsidRDefault="00000000">
      <w:pPr>
        <w:pStyle w:val="Heading1"/>
        <w:spacing w:line="257" w:lineRule="exact"/>
        <w:ind w:left="272"/>
        <w:rPr>
          <w:rFonts w:ascii="Cambria"/>
        </w:rPr>
      </w:pPr>
      <w:bookmarkStart w:id="1" w:name="SummaryofSkills,Experience&amp;Achievements:"/>
      <w:bookmarkEnd w:id="1"/>
      <w:proofErr w:type="spellStart"/>
      <w:proofErr w:type="gramStart"/>
      <w:r>
        <w:rPr>
          <w:rFonts w:ascii="Cambria"/>
          <w:color w:val="923634"/>
          <w:w w:val="110"/>
        </w:rPr>
        <w:t>SummaryofSkills,Experience</w:t>
      </w:r>
      <w:proofErr w:type="gramEnd"/>
      <w:r>
        <w:rPr>
          <w:rFonts w:ascii="Cambria"/>
          <w:color w:val="923634"/>
          <w:w w:val="110"/>
        </w:rPr>
        <w:t>&amp;Achievements</w:t>
      </w:r>
      <w:proofErr w:type="spellEnd"/>
      <w:r>
        <w:rPr>
          <w:rFonts w:ascii="Cambria"/>
          <w:color w:val="923634"/>
          <w:w w:val="110"/>
        </w:rPr>
        <w:t>:</w:t>
      </w:r>
    </w:p>
    <w:p w14:paraId="02DBD253" w14:textId="77777777" w:rsidR="001F53FE" w:rsidRDefault="00000000">
      <w:pPr>
        <w:pStyle w:val="ListParagraph"/>
        <w:numPr>
          <w:ilvl w:val="0"/>
          <w:numId w:val="1"/>
        </w:numPr>
        <w:tabs>
          <w:tab w:val="left" w:pos="922"/>
        </w:tabs>
        <w:spacing w:line="240" w:lineRule="auto"/>
        <w:ind w:right="128"/>
        <w:rPr>
          <w:rFonts w:ascii="Wingdings" w:hAnsi="Wingdings"/>
        </w:rPr>
      </w:pPr>
      <w:r>
        <w:t>Overall</w:t>
      </w:r>
      <w:r>
        <w:rPr>
          <w:spacing w:val="11"/>
        </w:rPr>
        <w:t xml:space="preserve"> </w:t>
      </w:r>
      <w:r>
        <w:t>8+</w:t>
      </w:r>
      <w:r>
        <w:rPr>
          <w:spacing w:val="4"/>
        </w:rPr>
        <w:t xml:space="preserve"> </w:t>
      </w:r>
      <w:r>
        <w:t>years</w:t>
      </w:r>
      <w:r>
        <w:rPr>
          <w:spacing w:val="15"/>
        </w:rPr>
        <w:t xml:space="preserve"> </w:t>
      </w:r>
      <w:r>
        <w:t>of</w:t>
      </w:r>
      <w:r>
        <w:rPr>
          <w:spacing w:val="7"/>
        </w:rPr>
        <w:t xml:space="preserve"> </w:t>
      </w:r>
      <w:r>
        <w:t>experience</w:t>
      </w:r>
      <w:r>
        <w:rPr>
          <w:spacing w:val="10"/>
        </w:rPr>
        <w:t xml:space="preserve"> </w:t>
      </w:r>
      <w:r>
        <w:t>in</w:t>
      </w:r>
      <w:r>
        <w:rPr>
          <w:spacing w:val="12"/>
        </w:rPr>
        <w:t xml:space="preserve"> </w:t>
      </w:r>
      <w:r>
        <w:t>Controlling</w:t>
      </w:r>
      <w:r>
        <w:rPr>
          <w:spacing w:val="19"/>
        </w:rPr>
        <w:t xml:space="preserve"> </w:t>
      </w:r>
      <w:r>
        <w:t>&amp;</w:t>
      </w:r>
      <w:r>
        <w:rPr>
          <w:spacing w:val="8"/>
        </w:rPr>
        <w:t xml:space="preserve"> </w:t>
      </w:r>
      <w:r>
        <w:t>Managing</w:t>
      </w:r>
      <w:r>
        <w:rPr>
          <w:spacing w:val="11"/>
        </w:rPr>
        <w:t xml:space="preserve"> </w:t>
      </w:r>
      <w:r>
        <w:t>in</w:t>
      </w:r>
      <w:r>
        <w:rPr>
          <w:spacing w:val="19"/>
        </w:rPr>
        <w:t xml:space="preserve"> </w:t>
      </w:r>
      <w:r>
        <w:t>General</w:t>
      </w:r>
      <w:r>
        <w:rPr>
          <w:spacing w:val="18"/>
        </w:rPr>
        <w:t xml:space="preserve"> </w:t>
      </w:r>
      <w:r>
        <w:t>Accounting</w:t>
      </w:r>
      <w:r>
        <w:rPr>
          <w:spacing w:val="20"/>
        </w:rPr>
        <w:t xml:space="preserve"> </w:t>
      </w:r>
      <w:r>
        <w:t>including</w:t>
      </w:r>
      <w:r>
        <w:rPr>
          <w:spacing w:val="-52"/>
        </w:rPr>
        <w:t xml:space="preserve"> </w:t>
      </w:r>
      <w:r>
        <w:t>Accounts</w:t>
      </w:r>
      <w:r>
        <w:rPr>
          <w:spacing w:val="-1"/>
        </w:rPr>
        <w:t xml:space="preserve"> </w:t>
      </w:r>
      <w:r>
        <w:t>Payable</w:t>
      </w:r>
      <w:r>
        <w:rPr>
          <w:spacing w:val="-5"/>
        </w:rPr>
        <w:t xml:space="preserve"> </w:t>
      </w:r>
      <w:r>
        <w:t>&amp;</w:t>
      </w:r>
      <w:r>
        <w:rPr>
          <w:spacing w:val="-7"/>
        </w:rPr>
        <w:t xml:space="preserve"> </w:t>
      </w:r>
      <w:r>
        <w:t>Receivable,</w:t>
      </w:r>
      <w:r>
        <w:rPr>
          <w:spacing w:val="7"/>
        </w:rPr>
        <w:t xml:space="preserve"> </w:t>
      </w:r>
      <w:r>
        <w:t>General</w:t>
      </w:r>
      <w:r>
        <w:rPr>
          <w:spacing w:val="2"/>
        </w:rPr>
        <w:t xml:space="preserve"> </w:t>
      </w:r>
      <w:r>
        <w:t>ledger,</w:t>
      </w:r>
      <w:r>
        <w:rPr>
          <w:spacing w:val="-4"/>
        </w:rPr>
        <w:t xml:space="preserve"> </w:t>
      </w:r>
      <w:r>
        <w:t>Bank</w:t>
      </w:r>
      <w:r>
        <w:rPr>
          <w:spacing w:val="-3"/>
        </w:rPr>
        <w:t xml:space="preserve"> </w:t>
      </w:r>
      <w:r>
        <w:t>Reconciliations,</w:t>
      </w:r>
      <w:r>
        <w:rPr>
          <w:spacing w:val="2"/>
        </w:rPr>
        <w:t xml:space="preserve"> </w:t>
      </w:r>
      <w:r>
        <w:t>Provisions.</w:t>
      </w:r>
    </w:p>
    <w:p w14:paraId="46206E14" w14:textId="77777777" w:rsidR="001F53FE" w:rsidRDefault="00000000">
      <w:pPr>
        <w:pStyle w:val="ListParagraph"/>
        <w:numPr>
          <w:ilvl w:val="0"/>
          <w:numId w:val="1"/>
        </w:numPr>
        <w:tabs>
          <w:tab w:val="left" w:pos="922"/>
        </w:tabs>
        <w:spacing w:before="3"/>
        <w:ind w:hanging="362"/>
        <w:rPr>
          <w:rFonts w:ascii="Wingdings" w:hAnsi="Wingdings"/>
        </w:rPr>
      </w:pPr>
      <w:r>
        <w:t>Proficient</w:t>
      </w:r>
      <w:r>
        <w:rPr>
          <w:spacing w:val="-3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handling</w:t>
      </w:r>
      <w:r>
        <w:rPr>
          <w:spacing w:val="-1"/>
        </w:rPr>
        <w:t xml:space="preserve"> </w:t>
      </w:r>
      <w:r>
        <w:t>GST&amp;VAT</w:t>
      </w:r>
      <w:r>
        <w:rPr>
          <w:spacing w:val="-10"/>
        </w:rPr>
        <w:t xml:space="preserve"> </w:t>
      </w:r>
      <w:r>
        <w:t>matters.</w:t>
      </w:r>
    </w:p>
    <w:p w14:paraId="652BCA62" w14:textId="77777777" w:rsidR="001F53FE" w:rsidRDefault="00000000">
      <w:pPr>
        <w:pStyle w:val="ListParagraph"/>
        <w:numPr>
          <w:ilvl w:val="0"/>
          <w:numId w:val="1"/>
        </w:numPr>
        <w:tabs>
          <w:tab w:val="left" w:pos="922"/>
        </w:tabs>
        <w:spacing w:line="240" w:lineRule="auto"/>
        <w:ind w:right="129"/>
        <w:rPr>
          <w:rFonts w:ascii="Wingdings" w:hAnsi="Wingdings"/>
        </w:rPr>
      </w:pPr>
      <w:r>
        <w:t>MS-Office</w:t>
      </w:r>
      <w:r>
        <w:rPr>
          <w:spacing w:val="8"/>
        </w:rPr>
        <w:t xml:space="preserve"> </w:t>
      </w:r>
      <w:r>
        <w:t>(Word,</w:t>
      </w:r>
      <w:r>
        <w:rPr>
          <w:spacing w:val="8"/>
        </w:rPr>
        <w:t xml:space="preserve"> </w:t>
      </w:r>
      <w:r>
        <w:t>Advance</w:t>
      </w:r>
      <w:r>
        <w:rPr>
          <w:spacing w:val="8"/>
        </w:rPr>
        <w:t xml:space="preserve"> </w:t>
      </w:r>
      <w:r>
        <w:t>Excel</w:t>
      </w:r>
      <w:r>
        <w:rPr>
          <w:spacing w:val="9"/>
        </w:rPr>
        <w:t xml:space="preserve"> </w:t>
      </w:r>
      <w:r>
        <w:t>&amp;</w:t>
      </w:r>
      <w:r>
        <w:rPr>
          <w:spacing w:val="-1"/>
        </w:rPr>
        <w:t xml:space="preserve"> </w:t>
      </w:r>
      <w:r>
        <w:t>Presentations), Tally</w:t>
      </w:r>
      <w:r>
        <w:rPr>
          <w:spacing w:val="3"/>
        </w:rPr>
        <w:t xml:space="preserve"> </w:t>
      </w:r>
      <w:r>
        <w:t>ERP</w:t>
      </w:r>
      <w:r>
        <w:rPr>
          <w:spacing w:val="-9"/>
        </w:rPr>
        <w:t xml:space="preserve"> </w:t>
      </w:r>
      <w:r>
        <w:t>9, &amp;</w:t>
      </w:r>
      <w:r>
        <w:rPr>
          <w:spacing w:val="-1"/>
        </w:rPr>
        <w:t xml:space="preserve"> </w:t>
      </w:r>
      <w:proofErr w:type="spellStart"/>
      <w:r>
        <w:t>CompuTax</w:t>
      </w:r>
      <w:proofErr w:type="spellEnd"/>
      <w:r>
        <w:rPr>
          <w:spacing w:val="9"/>
        </w:rPr>
        <w:t xml:space="preserve"> </w:t>
      </w:r>
      <w:r>
        <w:t>Software</w:t>
      </w:r>
      <w:r>
        <w:rPr>
          <w:spacing w:val="8"/>
        </w:rPr>
        <w:t xml:space="preserve"> </w:t>
      </w:r>
      <w:r>
        <w:t>for</w:t>
      </w:r>
      <w:r>
        <w:rPr>
          <w:spacing w:val="-52"/>
        </w:rPr>
        <w:t xml:space="preserve"> </w:t>
      </w:r>
      <w:r>
        <w:t>TDS.</w:t>
      </w:r>
    </w:p>
    <w:p w14:paraId="5C000FA1" w14:textId="77777777" w:rsidR="001F53FE" w:rsidRDefault="001F53FE">
      <w:pPr>
        <w:pStyle w:val="BodyText"/>
        <w:spacing w:before="9"/>
        <w:ind w:left="0"/>
        <w:rPr>
          <w:sz w:val="21"/>
        </w:rPr>
      </w:pPr>
    </w:p>
    <w:p w14:paraId="09648143" w14:textId="77777777" w:rsidR="001F53FE" w:rsidRDefault="00000000">
      <w:pPr>
        <w:pStyle w:val="Heading1"/>
        <w:spacing w:before="1"/>
        <w:rPr>
          <w:rFonts w:ascii="Cambria"/>
        </w:rPr>
      </w:pPr>
      <w:bookmarkStart w:id="2" w:name="WorkExperience"/>
      <w:bookmarkEnd w:id="2"/>
      <w:proofErr w:type="spellStart"/>
      <w:r>
        <w:rPr>
          <w:rFonts w:ascii="Cambria"/>
          <w:color w:val="923634"/>
          <w:w w:val="105"/>
        </w:rPr>
        <w:t>WorkExperience</w:t>
      </w:r>
      <w:proofErr w:type="spellEnd"/>
    </w:p>
    <w:p w14:paraId="6FBF9EC9" w14:textId="77777777" w:rsidR="001F53FE" w:rsidRDefault="001F53FE">
      <w:pPr>
        <w:pStyle w:val="BodyText"/>
        <w:spacing w:before="9"/>
        <w:ind w:left="0"/>
        <w:rPr>
          <w:rFonts w:ascii="Cambria"/>
          <w:b/>
          <w:sz w:val="21"/>
        </w:rPr>
      </w:pPr>
    </w:p>
    <w:p w14:paraId="1F729388" w14:textId="77777777" w:rsidR="00941524" w:rsidRDefault="00941524">
      <w:pPr>
        <w:ind w:left="200" w:right="5658"/>
        <w:rPr>
          <w:rFonts w:ascii="Times New Roman" w:hAnsi="Times New Roman"/>
          <w:b/>
          <w:spacing w:val="-5"/>
        </w:rPr>
      </w:pPr>
    </w:p>
    <w:p w14:paraId="574AB4DF" w14:textId="77777777" w:rsidR="00941524" w:rsidRDefault="00941524">
      <w:pPr>
        <w:ind w:left="200" w:right="5658"/>
        <w:rPr>
          <w:rFonts w:ascii="Times New Roman" w:hAnsi="Times New Roman"/>
          <w:b/>
          <w:spacing w:val="-5"/>
        </w:rPr>
      </w:pPr>
    </w:p>
    <w:p w14:paraId="56ADB8B6" w14:textId="77777777" w:rsidR="00941524" w:rsidRDefault="00941524">
      <w:pPr>
        <w:ind w:left="200" w:right="5658"/>
        <w:rPr>
          <w:rFonts w:ascii="Times New Roman" w:hAnsi="Times New Roman"/>
          <w:b/>
          <w:spacing w:val="-5"/>
        </w:rPr>
      </w:pPr>
    </w:p>
    <w:p w14:paraId="576CC97B" w14:textId="526A65FA" w:rsidR="00941524" w:rsidRDefault="00941524" w:rsidP="00941524">
      <w:pPr>
        <w:ind w:left="200" w:right="5658"/>
      </w:pPr>
      <w:r>
        <w:rPr>
          <w:rFonts w:ascii="Times New Roman" w:hAnsi="Times New Roman"/>
          <w:b/>
          <w:spacing w:val="-5"/>
        </w:rPr>
        <w:t>Asst. Account Manager</w:t>
      </w:r>
      <w:r>
        <w:rPr>
          <w:rFonts w:ascii="Arial" w:hAnsi="Arial"/>
          <w:b/>
          <w:spacing w:val="-4"/>
        </w:rPr>
        <w:t>–</w:t>
      </w:r>
      <w:r>
        <w:rPr>
          <w:rFonts w:ascii="Arial" w:hAnsi="Arial"/>
          <w:b/>
          <w:spacing w:val="-12"/>
        </w:rPr>
        <w:t xml:space="preserve"> </w:t>
      </w:r>
      <w:r>
        <w:rPr>
          <w:rFonts w:ascii="Arial" w:hAnsi="Arial"/>
          <w:b/>
          <w:spacing w:val="-4"/>
        </w:rPr>
        <w:t>(</w:t>
      </w:r>
      <w:proofErr w:type="spellStart"/>
      <w:r>
        <w:rPr>
          <w:rFonts w:ascii="Arial" w:hAnsi="Arial"/>
          <w:b/>
          <w:spacing w:val="-4"/>
        </w:rPr>
        <w:t>Gst</w:t>
      </w:r>
      <w:proofErr w:type="spellEnd"/>
      <w:r>
        <w:rPr>
          <w:rFonts w:ascii="Arial" w:hAnsi="Arial"/>
          <w:b/>
          <w:spacing w:val="-12"/>
        </w:rPr>
        <w:t xml:space="preserve"> </w:t>
      </w:r>
      <w:r>
        <w:rPr>
          <w:rFonts w:ascii="Arial" w:hAnsi="Arial"/>
          <w:b/>
          <w:spacing w:val="-4"/>
        </w:rPr>
        <w:t>&amp;</w:t>
      </w:r>
      <w:r>
        <w:rPr>
          <w:rFonts w:ascii="Arial" w:hAnsi="Arial"/>
          <w:b/>
          <w:spacing w:val="-27"/>
        </w:rPr>
        <w:t xml:space="preserve"> </w:t>
      </w:r>
      <w:proofErr w:type="gramStart"/>
      <w:r>
        <w:rPr>
          <w:rFonts w:ascii="Arial" w:hAnsi="Arial"/>
          <w:b/>
          <w:spacing w:val="-4"/>
        </w:rPr>
        <w:t>Taxation)</w:t>
      </w:r>
      <w:r>
        <w:rPr>
          <w:rFonts w:ascii="Arial" w:hAnsi="Arial"/>
          <w:b/>
          <w:spacing w:val="-19"/>
        </w:rPr>
        <w:t xml:space="preserve">  </w:t>
      </w:r>
      <w:r>
        <w:rPr>
          <w:rFonts w:ascii="Arial" w:hAnsi="Arial"/>
          <w:b/>
          <w:spacing w:val="-19"/>
        </w:rPr>
        <w:t>Nov</w:t>
      </w:r>
      <w:proofErr w:type="gramEnd"/>
      <w:r>
        <w:rPr>
          <w:rFonts w:ascii="Arial" w:hAnsi="Arial"/>
          <w:b/>
          <w:spacing w:val="-19"/>
        </w:rPr>
        <w:t xml:space="preserve">- 2020 </w:t>
      </w:r>
      <w:r>
        <w:rPr>
          <w:rFonts w:ascii="Arial" w:hAnsi="Arial"/>
          <w:b/>
          <w:spacing w:val="-19"/>
        </w:rPr>
        <w:t xml:space="preserve"> </w:t>
      </w:r>
      <w:r>
        <w:rPr>
          <w:spacing w:val="-52"/>
        </w:rPr>
        <w:t xml:space="preserve">     </w:t>
      </w:r>
      <w:r>
        <w:t>To</w:t>
      </w:r>
      <w:r>
        <w:rPr>
          <w:spacing w:val="51"/>
        </w:rPr>
        <w:t xml:space="preserve"> </w:t>
      </w:r>
      <w:r>
        <w:rPr>
          <w:spacing w:val="51"/>
        </w:rPr>
        <w:t xml:space="preserve">Till </w:t>
      </w:r>
      <w:r>
        <w:t>at</w:t>
      </w:r>
      <w:r>
        <w:rPr>
          <w:spacing w:val="-3"/>
        </w:rPr>
        <w:t xml:space="preserve"> </w:t>
      </w:r>
      <w:r>
        <w:t xml:space="preserve">R Sai Logistics India </w:t>
      </w:r>
      <w:r>
        <w:rPr>
          <w:spacing w:val="1"/>
        </w:rPr>
        <w:t xml:space="preserve"> </w:t>
      </w:r>
      <w:r>
        <w:t>Pvt</w:t>
      </w:r>
      <w:r>
        <w:rPr>
          <w:spacing w:val="2"/>
        </w:rPr>
        <w:t xml:space="preserve"> </w:t>
      </w:r>
      <w:r>
        <w:t>Ltd</w:t>
      </w:r>
    </w:p>
    <w:p w14:paraId="037A6880" w14:textId="77777777" w:rsidR="00941524" w:rsidRDefault="00941524" w:rsidP="00941524">
      <w:pPr>
        <w:pStyle w:val="BodyText"/>
        <w:spacing w:before="3"/>
        <w:ind w:left="0"/>
      </w:pPr>
    </w:p>
    <w:p w14:paraId="0A07B0CC" w14:textId="77777777" w:rsidR="00941524" w:rsidRDefault="00941524" w:rsidP="00941524">
      <w:pPr>
        <w:pStyle w:val="ListParagraph"/>
        <w:numPr>
          <w:ilvl w:val="0"/>
          <w:numId w:val="1"/>
        </w:numPr>
        <w:tabs>
          <w:tab w:val="left" w:pos="922"/>
        </w:tabs>
        <w:ind w:hanging="362"/>
        <w:rPr>
          <w:rFonts w:ascii="Wingdings" w:hAnsi="Wingdings"/>
        </w:rPr>
      </w:pPr>
      <w:r>
        <w:t>Computation</w:t>
      </w:r>
      <w:r>
        <w:rPr>
          <w:spacing w:val="-9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GST</w:t>
      </w:r>
      <w:r>
        <w:rPr>
          <w:spacing w:val="-7"/>
        </w:rPr>
        <w:t xml:space="preserve"> </w:t>
      </w:r>
      <w:r>
        <w:t>liability,</w:t>
      </w:r>
      <w:r>
        <w:rPr>
          <w:spacing w:val="-4"/>
        </w:rPr>
        <w:t xml:space="preserve"> </w:t>
      </w:r>
      <w:r>
        <w:t>payment</w:t>
      </w:r>
      <w:r>
        <w:rPr>
          <w:spacing w:val="-1"/>
        </w:rPr>
        <w:t xml:space="preserve"> </w:t>
      </w:r>
      <w:r>
        <w:t>and</w:t>
      </w:r>
      <w:r>
        <w:rPr>
          <w:spacing w:val="4"/>
        </w:rPr>
        <w:t xml:space="preserve"> </w:t>
      </w:r>
      <w:r>
        <w:t>filing</w:t>
      </w:r>
      <w:r>
        <w:rPr>
          <w:spacing w:val="-2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GSTR-1and</w:t>
      </w:r>
      <w:r>
        <w:rPr>
          <w:spacing w:val="4"/>
        </w:rPr>
        <w:t xml:space="preserve"> </w:t>
      </w:r>
      <w:r>
        <w:t>GSTR-3B.</w:t>
      </w:r>
    </w:p>
    <w:p w14:paraId="641641B9" w14:textId="77777777" w:rsidR="00941524" w:rsidRDefault="00941524" w:rsidP="00941524">
      <w:pPr>
        <w:pStyle w:val="ListParagraph"/>
        <w:numPr>
          <w:ilvl w:val="0"/>
          <w:numId w:val="1"/>
        </w:numPr>
        <w:tabs>
          <w:tab w:val="left" w:pos="922"/>
        </w:tabs>
        <w:spacing w:line="252" w:lineRule="exact"/>
        <w:ind w:hanging="362"/>
        <w:rPr>
          <w:rFonts w:ascii="Wingdings" w:hAnsi="Wingdings"/>
        </w:rPr>
      </w:pPr>
      <w:r>
        <w:t>To</w:t>
      </w:r>
      <w:r>
        <w:rPr>
          <w:spacing w:val="-4"/>
        </w:rPr>
        <w:t xml:space="preserve"> </w:t>
      </w:r>
      <w:proofErr w:type="spellStart"/>
      <w:r>
        <w:t>preparere</w:t>
      </w:r>
      <w:proofErr w:type="spellEnd"/>
      <w:r>
        <w:rPr>
          <w:spacing w:val="-5"/>
        </w:rPr>
        <w:t xml:space="preserve"> </w:t>
      </w:r>
      <w:r>
        <w:t>conciliation</w:t>
      </w:r>
      <w:r>
        <w:rPr>
          <w:spacing w:val="-3"/>
        </w:rPr>
        <w:t xml:space="preserve"> </w:t>
      </w:r>
      <w:r>
        <w:t>statement</w:t>
      </w:r>
      <w:r>
        <w:rPr>
          <w:spacing w:val="3"/>
        </w:rPr>
        <w:t xml:space="preserve"> </w:t>
      </w:r>
      <w:r>
        <w:t>with</w:t>
      </w:r>
      <w:r>
        <w:rPr>
          <w:spacing w:val="3"/>
        </w:rPr>
        <w:t xml:space="preserve"> </w:t>
      </w:r>
      <w:r>
        <w:t>GSTR-2A/2B</w:t>
      </w:r>
      <w:r>
        <w:rPr>
          <w:spacing w:val="-4"/>
        </w:rPr>
        <w:t xml:space="preserve"> </w:t>
      </w:r>
      <w:r>
        <w:t>and</w:t>
      </w:r>
      <w:r>
        <w:rPr>
          <w:spacing w:val="-11"/>
        </w:rPr>
        <w:t xml:space="preserve"> </w:t>
      </w:r>
      <w:r>
        <w:t>books</w:t>
      </w:r>
      <w:r>
        <w:rPr>
          <w:spacing w:val="-7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accounts.</w:t>
      </w:r>
    </w:p>
    <w:p w14:paraId="44E43837" w14:textId="77777777" w:rsidR="00941524" w:rsidRDefault="00941524" w:rsidP="00941524">
      <w:pPr>
        <w:pStyle w:val="ListParagraph"/>
        <w:numPr>
          <w:ilvl w:val="0"/>
          <w:numId w:val="1"/>
        </w:numPr>
        <w:tabs>
          <w:tab w:val="left" w:pos="922"/>
        </w:tabs>
        <w:spacing w:line="252" w:lineRule="exact"/>
        <w:ind w:hanging="362"/>
        <w:rPr>
          <w:rFonts w:ascii="Wingdings" w:hAnsi="Wingdings"/>
        </w:rPr>
      </w:pPr>
      <w:r>
        <w:t>Preparation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GST</w:t>
      </w:r>
      <w:r>
        <w:rPr>
          <w:spacing w:val="1"/>
        </w:rPr>
        <w:t xml:space="preserve"> </w:t>
      </w:r>
      <w:r>
        <w:t>Annual</w:t>
      </w:r>
      <w:r>
        <w:rPr>
          <w:spacing w:val="-4"/>
        </w:rPr>
        <w:t xml:space="preserve"> </w:t>
      </w:r>
      <w:r>
        <w:t>Return</w:t>
      </w:r>
      <w:r>
        <w:rPr>
          <w:spacing w:val="-3"/>
        </w:rPr>
        <w:t xml:space="preserve"> </w:t>
      </w:r>
      <w:r>
        <w:t>Form</w:t>
      </w:r>
      <w:r>
        <w:rPr>
          <w:spacing w:val="-8"/>
        </w:rPr>
        <w:t xml:space="preserve"> </w:t>
      </w:r>
      <w:r>
        <w:t>9</w:t>
      </w:r>
      <w:r>
        <w:rPr>
          <w:spacing w:val="4"/>
        </w:rPr>
        <w:t xml:space="preserve"> </w:t>
      </w:r>
      <w:r>
        <w:t>and</w:t>
      </w:r>
      <w:r>
        <w:rPr>
          <w:spacing w:val="4"/>
        </w:rPr>
        <w:t xml:space="preserve"> </w:t>
      </w:r>
      <w:r>
        <w:t>GST Audit</w:t>
      </w:r>
      <w:r>
        <w:rPr>
          <w:spacing w:val="-4"/>
        </w:rPr>
        <w:t xml:space="preserve"> </w:t>
      </w:r>
      <w:r>
        <w:t>Form</w:t>
      </w:r>
      <w:r>
        <w:rPr>
          <w:spacing w:val="-7"/>
        </w:rPr>
        <w:t xml:space="preserve"> </w:t>
      </w:r>
      <w:r>
        <w:t>9C.</w:t>
      </w:r>
    </w:p>
    <w:p w14:paraId="024D5FF0" w14:textId="77777777" w:rsidR="00941524" w:rsidRDefault="00941524" w:rsidP="00941524">
      <w:pPr>
        <w:pStyle w:val="ListParagraph"/>
        <w:numPr>
          <w:ilvl w:val="0"/>
          <w:numId w:val="1"/>
        </w:numPr>
        <w:tabs>
          <w:tab w:val="left" w:pos="922"/>
        </w:tabs>
        <w:ind w:hanging="362"/>
        <w:rPr>
          <w:rFonts w:ascii="Wingdings" w:hAnsi="Wingdings"/>
        </w:rPr>
      </w:pPr>
      <w:r>
        <w:t>Monitoring</w:t>
      </w:r>
      <w:r>
        <w:rPr>
          <w:spacing w:val="5"/>
        </w:rPr>
        <w:t xml:space="preserve"> </w:t>
      </w:r>
      <w:r>
        <w:t>&amp;</w:t>
      </w:r>
      <w:r>
        <w:rPr>
          <w:spacing w:val="-7"/>
        </w:rPr>
        <w:t xml:space="preserve"> </w:t>
      </w:r>
      <w:r>
        <w:t>subsequent</w:t>
      </w:r>
      <w:r>
        <w:rPr>
          <w:spacing w:val="-1"/>
        </w:rPr>
        <w:t xml:space="preserve"> </w:t>
      </w:r>
      <w:r>
        <w:t>adjustment</w:t>
      </w:r>
      <w:r>
        <w:rPr>
          <w:spacing w:val="-3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GST</w:t>
      </w:r>
      <w:r>
        <w:rPr>
          <w:spacing w:val="-5"/>
        </w:rPr>
        <w:t xml:space="preserve"> </w:t>
      </w:r>
      <w:proofErr w:type="spellStart"/>
      <w:r>
        <w:t>deposite</w:t>
      </w:r>
      <w:proofErr w:type="spellEnd"/>
      <w:r>
        <w:rPr>
          <w:spacing w:val="-10"/>
        </w:rPr>
        <w:t xml:space="preserve"> </w:t>
      </w:r>
      <w:proofErr w:type="spellStart"/>
      <w:r>
        <w:t>donadvances</w:t>
      </w:r>
      <w:proofErr w:type="spellEnd"/>
      <w:r>
        <w:rPr>
          <w:spacing w:val="1"/>
        </w:rPr>
        <w:t xml:space="preserve"> </w:t>
      </w:r>
      <w:r>
        <w:t>with</w:t>
      </w:r>
      <w:r>
        <w:rPr>
          <w:spacing w:val="-2"/>
        </w:rPr>
        <w:t xml:space="preserve"> </w:t>
      </w:r>
      <w:r>
        <w:t>supply</w:t>
      </w:r>
      <w:r>
        <w:rPr>
          <w:spacing w:val="-2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services.</w:t>
      </w:r>
    </w:p>
    <w:p w14:paraId="6D663860" w14:textId="77777777" w:rsidR="00941524" w:rsidRDefault="00941524" w:rsidP="00941524">
      <w:pPr>
        <w:pStyle w:val="ListParagraph"/>
        <w:numPr>
          <w:ilvl w:val="0"/>
          <w:numId w:val="1"/>
        </w:numPr>
        <w:tabs>
          <w:tab w:val="left" w:pos="922"/>
        </w:tabs>
        <w:spacing w:before="6" w:line="240" w:lineRule="auto"/>
        <w:ind w:right="129"/>
        <w:jc w:val="both"/>
        <w:rPr>
          <w:rFonts w:ascii="Wingdings" w:hAnsi="Wingdings"/>
        </w:rPr>
      </w:pPr>
      <w:r>
        <w:t>Computation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monthly</w:t>
      </w:r>
      <w:r>
        <w:rPr>
          <w:spacing w:val="1"/>
        </w:rPr>
        <w:t xml:space="preserve"> </w:t>
      </w:r>
      <w:r>
        <w:t>TDS/TCS</w:t>
      </w:r>
      <w:r>
        <w:rPr>
          <w:spacing w:val="1"/>
        </w:rPr>
        <w:t xml:space="preserve"> </w:t>
      </w:r>
      <w:r>
        <w:t>liability,</w:t>
      </w:r>
      <w:r>
        <w:rPr>
          <w:spacing w:val="1"/>
        </w:rPr>
        <w:t xml:space="preserve"> </w:t>
      </w:r>
      <w:r>
        <w:t>payment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filing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Quarterly</w:t>
      </w:r>
      <w:r>
        <w:rPr>
          <w:spacing w:val="55"/>
        </w:rPr>
        <w:t xml:space="preserve"> </w:t>
      </w:r>
      <w:r>
        <w:t>TDS/TCS</w:t>
      </w:r>
      <w:r>
        <w:rPr>
          <w:spacing w:val="1"/>
        </w:rPr>
        <w:t xml:space="preserve"> </w:t>
      </w:r>
      <w:r>
        <w:t>returns</w:t>
      </w:r>
      <w:r>
        <w:rPr>
          <w:spacing w:val="-7"/>
        </w:rPr>
        <w:t xml:space="preserve"> </w:t>
      </w:r>
      <w:r>
        <w:t>along</w:t>
      </w:r>
      <w:r>
        <w:rPr>
          <w:spacing w:val="5"/>
        </w:rPr>
        <w:t xml:space="preserve"> </w:t>
      </w:r>
      <w:r>
        <w:t>with</w:t>
      </w:r>
      <w:r>
        <w:rPr>
          <w:spacing w:val="-2"/>
        </w:rPr>
        <w:t xml:space="preserve"> </w:t>
      </w:r>
      <w:r>
        <w:t>issue</w:t>
      </w:r>
      <w:r>
        <w:rPr>
          <w:spacing w:val="-3"/>
        </w:rPr>
        <w:t xml:space="preserve"> </w:t>
      </w:r>
      <w:r>
        <w:t>of Form</w:t>
      </w:r>
      <w:r>
        <w:rPr>
          <w:spacing w:val="-6"/>
        </w:rPr>
        <w:t xml:space="preserve"> </w:t>
      </w:r>
      <w:r>
        <w:t>16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Vendors.</w:t>
      </w:r>
    </w:p>
    <w:p w14:paraId="058DB1F1" w14:textId="77777777" w:rsidR="00941524" w:rsidRDefault="00941524" w:rsidP="00941524">
      <w:pPr>
        <w:pStyle w:val="ListParagraph"/>
        <w:numPr>
          <w:ilvl w:val="0"/>
          <w:numId w:val="1"/>
        </w:numPr>
        <w:tabs>
          <w:tab w:val="left" w:pos="922"/>
        </w:tabs>
        <w:spacing w:line="242" w:lineRule="auto"/>
        <w:ind w:right="112"/>
        <w:jc w:val="both"/>
        <w:rPr>
          <w:rFonts w:ascii="Wingdings" w:hAnsi="Wingdings"/>
        </w:rPr>
      </w:pPr>
      <w:r>
        <w:t>E-Invoicing</w:t>
      </w:r>
      <w:r>
        <w:rPr>
          <w:spacing w:val="1"/>
        </w:rPr>
        <w:t xml:space="preserve"> </w:t>
      </w:r>
      <w:r>
        <w:t>along</w:t>
      </w:r>
      <w:r>
        <w:rPr>
          <w:spacing w:val="1"/>
        </w:rPr>
        <w:t xml:space="preserve"> </w:t>
      </w:r>
      <w:r>
        <w:t>with</w:t>
      </w:r>
      <w:r>
        <w:rPr>
          <w:spacing w:val="1"/>
        </w:rPr>
        <w:t xml:space="preserve"> </w:t>
      </w:r>
      <w:r>
        <w:t>e-way</w:t>
      </w:r>
      <w:r>
        <w:rPr>
          <w:spacing w:val="1"/>
        </w:rPr>
        <w:t xml:space="preserve"> </w:t>
      </w:r>
      <w:r>
        <w:t>bill</w:t>
      </w:r>
      <w:r>
        <w:rPr>
          <w:spacing w:val="1"/>
        </w:rPr>
        <w:t xml:space="preserve"> </w:t>
      </w:r>
      <w:r>
        <w:t>generation,</w:t>
      </w:r>
      <w:r>
        <w:rPr>
          <w:spacing w:val="1"/>
        </w:rPr>
        <w:t xml:space="preserve"> </w:t>
      </w:r>
      <w:r>
        <w:t>Purchase</w:t>
      </w:r>
      <w:r>
        <w:rPr>
          <w:spacing w:val="1"/>
        </w:rPr>
        <w:t xml:space="preserve"> </w:t>
      </w:r>
      <w:r>
        <w:t>Bill</w:t>
      </w:r>
      <w:r>
        <w:rPr>
          <w:spacing w:val="1"/>
        </w:rPr>
        <w:t xml:space="preserve"> </w:t>
      </w:r>
      <w:r>
        <w:t>booking,</w:t>
      </w:r>
      <w:r>
        <w:rPr>
          <w:spacing w:val="1"/>
        </w:rPr>
        <w:t xml:space="preserve"> </w:t>
      </w:r>
      <w:r>
        <w:t>Bank</w:t>
      </w:r>
      <w:r>
        <w:rPr>
          <w:spacing w:val="1"/>
        </w:rPr>
        <w:t xml:space="preserve"> </w:t>
      </w:r>
      <w:r>
        <w:t>Payments,</w:t>
      </w:r>
      <w:r>
        <w:rPr>
          <w:spacing w:val="1"/>
        </w:rPr>
        <w:t xml:space="preserve"> </w:t>
      </w:r>
      <w:r>
        <w:t>Inventory Management, Employee reimbursement through Tally</w:t>
      </w:r>
      <w:r>
        <w:rPr>
          <w:spacing w:val="1"/>
        </w:rPr>
        <w:t xml:space="preserve"> </w:t>
      </w:r>
      <w:r>
        <w:t>and Customer, Vendor &amp;</w:t>
      </w:r>
      <w:r>
        <w:rPr>
          <w:spacing w:val="1"/>
        </w:rPr>
        <w:t xml:space="preserve"> </w:t>
      </w:r>
      <w:r>
        <w:t>Bank</w:t>
      </w:r>
      <w:r>
        <w:rPr>
          <w:spacing w:val="4"/>
        </w:rPr>
        <w:t xml:space="preserve"> </w:t>
      </w:r>
      <w:r>
        <w:t>Reconciliation.</w:t>
      </w:r>
    </w:p>
    <w:p w14:paraId="27F026B8" w14:textId="77777777" w:rsidR="00941524" w:rsidRDefault="00941524" w:rsidP="00941524">
      <w:pPr>
        <w:pStyle w:val="ListParagraph"/>
        <w:numPr>
          <w:ilvl w:val="0"/>
          <w:numId w:val="1"/>
        </w:numPr>
        <w:tabs>
          <w:tab w:val="left" w:pos="922"/>
        </w:tabs>
        <w:spacing w:line="248" w:lineRule="exact"/>
        <w:ind w:hanging="362"/>
        <w:jc w:val="both"/>
        <w:rPr>
          <w:rFonts w:ascii="Wingdings" w:hAnsi="Wingdings"/>
        </w:rPr>
      </w:pPr>
      <w:r>
        <w:t>Generation</w:t>
      </w:r>
      <w:r>
        <w:rPr>
          <w:spacing w:val="-3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Periodical</w:t>
      </w:r>
      <w:r>
        <w:rPr>
          <w:spacing w:val="-5"/>
        </w:rPr>
        <w:t xml:space="preserve"> </w:t>
      </w:r>
      <w:r>
        <w:t>MIS</w:t>
      </w:r>
      <w:r>
        <w:rPr>
          <w:spacing w:val="-1"/>
        </w:rPr>
        <w:t xml:space="preserve"> </w:t>
      </w:r>
      <w:r>
        <w:t>report</w:t>
      </w:r>
      <w:r>
        <w:rPr>
          <w:spacing w:val="-4"/>
        </w:rPr>
        <w:t xml:space="preserve"> </w:t>
      </w:r>
      <w:r>
        <w:t>including</w:t>
      </w:r>
      <w:r>
        <w:rPr>
          <w:spacing w:val="5"/>
        </w:rPr>
        <w:t xml:space="preserve"> </w:t>
      </w:r>
      <w:r>
        <w:t>Sale,</w:t>
      </w:r>
      <w:r>
        <w:rPr>
          <w:spacing w:val="-4"/>
        </w:rPr>
        <w:t xml:space="preserve"> </w:t>
      </w:r>
      <w:r>
        <w:t>Purchase,</w:t>
      </w:r>
      <w:r>
        <w:rPr>
          <w:spacing w:val="1"/>
        </w:rPr>
        <w:t xml:space="preserve"> </w:t>
      </w:r>
      <w:r>
        <w:t>Actual,</w:t>
      </w:r>
      <w:r>
        <w:rPr>
          <w:spacing w:val="-3"/>
        </w:rPr>
        <w:t xml:space="preserve"> </w:t>
      </w:r>
      <w:r>
        <w:t>Collection.</w:t>
      </w:r>
    </w:p>
    <w:p w14:paraId="430A3537" w14:textId="77777777" w:rsidR="00941524" w:rsidRDefault="00941524" w:rsidP="00941524">
      <w:pPr>
        <w:pStyle w:val="ListParagraph"/>
        <w:numPr>
          <w:ilvl w:val="0"/>
          <w:numId w:val="1"/>
        </w:numPr>
        <w:tabs>
          <w:tab w:val="left" w:pos="922"/>
        </w:tabs>
        <w:spacing w:line="244" w:lineRule="auto"/>
        <w:ind w:right="127"/>
        <w:jc w:val="both"/>
        <w:rPr>
          <w:rFonts w:ascii="Wingdings" w:hAnsi="Wingdings"/>
        </w:rPr>
      </w:pPr>
      <w:r>
        <w:t>Managing employer portfolio with EPFO regarding employees KYC along with necessary</w:t>
      </w:r>
      <w:r>
        <w:rPr>
          <w:spacing w:val="1"/>
        </w:rPr>
        <w:t xml:space="preserve"> </w:t>
      </w:r>
      <w:r>
        <w:t>approvals</w:t>
      </w:r>
      <w:r>
        <w:rPr>
          <w:spacing w:val="-7"/>
        </w:rPr>
        <w:t xml:space="preserve"> </w:t>
      </w:r>
      <w:r>
        <w:t>for withdrawal</w:t>
      </w:r>
      <w:r>
        <w:rPr>
          <w:spacing w:val="-3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provident</w:t>
      </w:r>
      <w:r>
        <w:rPr>
          <w:spacing w:val="4"/>
        </w:rPr>
        <w:t xml:space="preserve"> </w:t>
      </w:r>
      <w:r>
        <w:t>fund</w:t>
      </w:r>
    </w:p>
    <w:p w14:paraId="79A846AF" w14:textId="77777777" w:rsidR="00941524" w:rsidRDefault="00941524" w:rsidP="00941524">
      <w:pPr>
        <w:pStyle w:val="ListParagraph"/>
        <w:numPr>
          <w:ilvl w:val="0"/>
          <w:numId w:val="1"/>
        </w:numPr>
        <w:tabs>
          <w:tab w:val="left" w:pos="922"/>
        </w:tabs>
        <w:spacing w:line="248" w:lineRule="exact"/>
        <w:ind w:hanging="362"/>
        <w:jc w:val="both"/>
        <w:rPr>
          <w:rFonts w:ascii="Wingdings" w:hAnsi="Wingdings"/>
        </w:rPr>
      </w:pPr>
      <w:r>
        <w:t>Ability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handle</w:t>
      </w:r>
      <w:r>
        <w:rPr>
          <w:spacing w:val="-4"/>
        </w:rPr>
        <w:t xml:space="preserve"> </w:t>
      </w:r>
      <w:r>
        <w:t>the</w:t>
      </w:r>
      <w:r>
        <w:rPr>
          <w:spacing w:val="2"/>
        </w:rPr>
        <w:t xml:space="preserve"> </w:t>
      </w:r>
      <w:proofErr w:type="spellStart"/>
      <w:r>
        <w:t>Gst</w:t>
      </w:r>
      <w:proofErr w:type="spellEnd"/>
      <w:r>
        <w:rPr>
          <w:spacing w:val="-4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Vat</w:t>
      </w:r>
      <w:r>
        <w:rPr>
          <w:spacing w:val="-4"/>
        </w:rPr>
        <w:t xml:space="preserve"> </w:t>
      </w:r>
      <w:r>
        <w:t>Assessments</w:t>
      </w:r>
    </w:p>
    <w:p w14:paraId="03FB4AEC" w14:textId="77777777" w:rsidR="00941524" w:rsidRDefault="00941524">
      <w:pPr>
        <w:ind w:left="200" w:right="5658"/>
        <w:rPr>
          <w:rFonts w:ascii="Times New Roman" w:hAnsi="Times New Roman"/>
          <w:b/>
          <w:spacing w:val="-5"/>
        </w:rPr>
      </w:pPr>
    </w:p>
    <w:p w14:paraId="7A05F007" w14:textId="77777777" w:rsidR="00941524" w:rsidRDefault="00941524">
      <w:pPr>
        <w:ind w:left="200" w:right="5658"/>
        <w:rPr>
          <w:rFonts w:ascii="Times New Roman" w:hAnsi="Times New Roman"/>
          <w:b/>
          <w:spacing w:val="-5"/>
        </w:rPr>
      </w:pPr>
    </w:p>
    <w:p w14:paraId="5FB1BE06" w14:textId="77777777" w:rsidR="00941524" w:rsidRDefault="00941524">
      <w:pPr>
        <w:ind w:left="200" w:right="5658"/>
        <w:rPr>
          <w:rFonts w:ascii="Times New Roman" w:hAnsi="Times New Roman"/>
          <w:b/>
          <w:spacing w:val="-5"/>
        </w:rPr>
      </w:pPr>
    </w:p>
    <w:p w14:paraId="253B6EBF" w14:textId="1B8530E7" w:rsidR="001F53FE" w:rsidRDefault="00941524">
      <w:pPr>
        <w:ind w:left="200" w:right="5658"/>
      </w:pPr>
      <w:r>
        <w:rPr>
          <w:rFonts w:ascii="Times New Roman" w:hAnsi="Times New Roman"/>
          <w:b/>
          <w:spacing w:val="-5"/>
        </w:rPr>
        <w:t>Sr. Executive</w:t>
      </w:r>
      <w:r w:rsidR="00000000">
        <w:rPr>
          <w:rFonts w:ascii="Arial" w:hAnsi="Arial"/>
          <w:b/>
          <w:spacing w:val="-4"/>
        </w:rPr>
        <w:t>–</w:t>
      </w:r>
      <w:r w:rsidR="00000000">
        <w:rPr>
          <w:rFonts w:ascii="Arial" w:hAnsi="Arial"/>
          <w:b/>
          <w:spacing w:val="-12"/>
        </w:rPr>
        <w:t xml:space="preserve"> </w:t>
      </w:r>
      <w:r w:rsidR="00000000">
        <w:rPr>
          <w:rFonts w:ascii="Arial" w:hAnsi="Arial"/>
          <w:b/>
          <w:spacing w:val="-4"/>
        </w:rPr>
        <w:t>(</w:t>
      </w:r>
      <w:proofErr w:type="spellStart"/>
      <w:r w:rsidR="00000000">
        <w:rPr>
          <w:rFonts w:ascii="Arial" w:hAnsi="Arial"/>
          <w:b/>
          <w:spacing w:val="-4"/>
        </w:rPr>
        <w:t>Gst</w:t>
      </w:r>
      <w:proofErr w:type="spellEnd"/>
      <w:r w:rsidR="00000000">
        <w:rPr>
          <w:rFonts w:ascii="Arial" w:hAnsi="Arial"/>
          <w:b/>
          <w:spacing w:val="-12"/>
        </w:rPr>
        <w:t xml:space="preserve"> </w:t>
      </w:r>
      <w:r w:rsidR="00000000">
        <w:rPr>
          <w:rFonts w:ascii="Arial" w:hAnsi="Arial"/>
          <w:b/>
          <w:spacing w:val="-4"/>
        </w:rPr>
        <w:t>&amp;</w:t>
      </w:r>
      <w:r w:rsidR="00000000">
        <w:rPr>
          <w:rFonts w:ascii="Arial" w:hAnsi="Arial"/>
          <w:b/>
          <w:spacing w:val="-27"/>
        </w:rPr>
        <w:t xml:space="preserve"> </w:t>
      </w:r>
      <w:proofErr w:type="gramStart"/>
      <w:r w:rsidR="00000000">
        <w:rPr>
          <w:rFonts w:ascii="Arial" w:hAnsi="Arial"/>
          <w:b/>
          <w:spacing w:val="-4"/>
        </w:rPr>
        <w:t>Taxation)</w:t>
      </w:r>
      <w:r w:rsidR="00000000">
        <w:rPr>
          <w:rFonts w:ascii="Arial" w:hAnsi="Arial"/>
          <w:b/>
          <w:spacing w:val="-19"/>
        </w:rPr>
        <w:t xml:space="preserve"> </w:t>
      </w:r>
      <w:r>
        <w:rPr>
          <w:rFonts w:ascii="Arial" w:hAnsi="Arial"/>
          <w:b/>
          <w:spacing w:val="-19"/>
        </w:rPr>
        <w:t xml:space="preserve"> Aug</w:t>
      </w:r>
      <w:proofErr w:type="gramEnd"/>
      <w:r>
        <w:rPr>
          <w:rFonts w:ascii="Arial" w:hAnsi="Arial"/>
          <w:b/>
          <w:spacing w:val="-19"/>
        </w:rPr>
        <w:t xml:space="preserve">-2015 </w:t>
      </w:r>
      <w:r w:rsidR="00000000">
        <w:rPr>
          <w:spacing w:val="-52"/>
        </w:rPr>
        <w:t xml:space="preserve"> </w:t>
      </w:r>
      <w:r>
        <w:rPr>
          <w:spacing w:val="-52"/>
        </w:rPr>
        <w:t xml:space="preserve">    </w:t>
      </w:r>
      <w:r w:rsidR="00000000">
        <w:t>To</w:t>
      </w:r>
      <w:r w:rsidR="00000000">
        <w:rPr>
          <w:spacing w:val="51"/>
        </w:rPr>
        <w:t xml:space="preserve"> </w:t>
      </w:r>
      <w:r>
        <w:rPr>
          <w:spacing w:val="51"/>
        </w:rPr>
        <w:t>30 Nov-2020</w:t>
      </w:r>
      <w:r w:rsidR="00000000">
        <w:t>at</w:t>
      </w:r>
      <w:r w:rsidR="00000000">
        <w:rPr>
          <w:spacing w:val="-3"/>
        </w:rPr>
        <w:t xml:space="preserve"> </w:t>
      </w:r>
      <w:r>
        <w:t>Modern Enterprises</w:t>
      </w:r>
      <w:r w:rsidR="00000000">
        <w:rPr>
          <w:spacing w:val="1"/>
        </w:rPr>
        <w:t xml:space="preserve"> </w:t>
      </w:r>
      <w:r w:rsidR="00000000">
        <w:t>Pvt</w:t>
      </w:r>
      <w:r w:rsidR="00000000">
        <w:rPr>
          <w:spacing w:val="2"/>
        </w:rPr>
        <w:t xml:space="preserve"> </w:t>
      </w:r>
      <w:r w:rsidR="00000000">
        <w:t>Ltd</w:t>
      </w:r>
    </w:p>
    <w:p w14:paraId="74145440" w14:textId="77777777" w:rsidR="001F53FE" w:rsidRDefault="001F53FE">
      <w:pPr>
        <w:pStyle w:val="BodyText"/>
        <w:spacing w:before="3"/>
        <w:ind w:left="0"/>
      </w:pPr>
    </w:p>
    <w:p w14:paraId="4AF1044D" w14:textId="77777777" w:rsidR="001F53FE" w:rsidRDefault="00000000">
      <w:pPr>
        <w:pStyle w:val="ListParagraph"/>
        <w:numPr>
          <w:ilvl w:val="0"/>
          <w:numId w:val="1"/>
        </w:numPr>
        <w:tabs>
          <w:tab w:val="left" w:pos="922"/>
        </w:tabs>
        <w:ind w:hanging="362"/>
        <w:rPr>
          <w:rFonts w:ascii="Wingdings" w:hAnsi="Wingdings"/>
        </w:rPr>
      </w:pPr>
      <w:r>
        <w:t>Computation</w:t>
      </w:r>
      <w:r>
        <w:rPr>
          <w:spacing w:val="-9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GST</w:t>
      </w:r>
      <w:r>
        <w:rPr>
          <w:spacing w:val="-7"/>
        </w:rPr>
        <w:t xml:space="preserve"> </w:t>
      </w:r>
      <w:r>
        <w:t>liability,</w:t>
      </w:r>
      <w:r>
        <w:rPr>
          <w:spacing w:val="-4"/>
        </w:rPr>
        <w:t xml:space="preserve"> </w:t>
      </w:r>
      <w:r>
        <w:t>payment</w:t>
      </w:r>
      <w:r>
        <w:rPr>
          <w:spacing w:val="-1"/>
        </w:rPr>
        <w:t xml:space="preserve"> </w:t>
      </w:r>
      <w:r>
        <w:t>and</w:t>
      </w:r>
      <w:r>
        <w:rPr>
          <w:spacing w:val="4"/>
        </w:rPr>
        <w:t xml:space="preserve"> </w:t>
      </w:r>
      <w:r>
        <w:t>filing</w:t>
      </w:r>
      <w:r>
        <w:rPr>
          <w:spacing w:val="-2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GSTR-1and</w:t>
      </w:r>
      <w:r>
        <w:rPr>
          <w:spacing w:val="4"/>
        </w:rPr>
        <w:t xml:space="preserve"> </w:t>
      </w:r>
      <w:r>
        <w:t>GSTR-3B.</w:t>
      </w:r>
    </w:p>
    <w:p w14:paraId="1B3ECAED" w14:textId="77777777" w:rsidR="001F53FE" w:rsidRDefault="00000000">
      <w:pPr>
        <w:pStyle w:val="ListParagraph"/>
        <w:numPr>
          <w:ilvl w:val="0"/>
          <w:numId w:val="1"/>
        </w:numPr>
        <w:tabs>
          <w:tab w:val="left" w:pos="922"/>
        </w:tabs>
        <w:spacing w:line="252" w:lineRule="exact"/>
        <w:ind w:hanging="362"/>
        <w:rPr>
          <w:rFonts w:ascii="Wingdings" w:hAnsi="Wingdings"/>
        </w:rPr>
      </w:pPr>
      <w:r>
        <w:t>To</w:t>
      </w:r>
      <w:r>
        <w:rPr>
          <w:spacing w:val="-4"/>
        </w:rPr>
        <w:t xml:space="preserve"> </w:t>
      </w:r>
      <w:proofErr w:type="spellStart"/>
      <w:r>
        <w:t>preparere</w:t>
      </w:r>
      <w:proofErr w:type="spellEnd"/>
      <w:r>
        <w:rPr>
          <w:spacing w:val="-5"/>
        </w:rPr>
        <w:t xml:space="preserve"> </w:t>
      </w:r>
      <w:r>
        <w:t>conciliation</w:t>
      </w:r>
      <w:r>
        <w:rPr>
          <w:spacing w:val="-3"/>
        </w:rPr>
        <w:t xml:space="preserve"> </w:t>
      </w:r>
      <w:r>
        <w:t>statement</w:t>
      </w:r>
      <w:r>
        <w:rPr>
          <w:spacing w:val="3"/>
        </w:rPr>
        <w:t xml:space="preserve"> </w:t>
      </w:r>
      <w:r>
        <w:t>with</w:t>
      </w:r>
      <w:r>
        <w:rPr>
          <w:spacing w:val="3"/>
        </w:rPr>
        <w:t xml:space="preserve"> </w:t>
      </w:r>
      <w:r>
        <w:t>GSTR-2A/2B</w:t>
      </w:r>
      <w:r>
        <w:rPr>
          <w:spacing w:val="-4"/>
        </w:rPr>
        <w:t xml:space="preserve"> </w:t>
      </w:r>
      <w:r>
        <w:t>and</w:t>
      </w:r>
      <w:r>
        <w:rPr>
          <w:spacing w:val="-11"/>
        </w:rPr>
        <w:t xml:space="preserve"> </w:t>
      </w:r>
      <w:r>
        <w:t>books</w:t>
      </w:r>
      <w:r>
        <w:rPr>
          <w:spacing w:val="-7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accounts.</w:t>
      </w:r>
    </w:p>
    <w:p w14:paraId="52FBAE7A" w14:textId="77777777" w:rsidR="001F53FE" w:rsidRDefault="00000000">
      <w:pPr>
        <w:pStyle w:val="ListParagraph"/>
        <w:numPr>
          <w:ilvl w:val="0"/>
          <w:numId w:val="1"/>
        </w:numPr>
        <w:tabs>
          <w:tab w:val="left" w:pos="922"/>
        </w:tabs>
        <w:spacing w:line="252" w:lineRule="exact"/>
        <w:ind w:hanging="362"/>
        <w:rPr>
          <w:rFonts w:ascii="Wingdings" w:hAnsi="Wingdings"/>
        </w:rPr>
      </w:pPr>
      <w:r>
        <w:t>Preparation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GST</w:t>
      </w:r>
      <w:r>
        <w:rPr>
          <w:spacing w:val="1"/>
        </w:rPr>
        <w:t xml:space="preserve"> </w:t>
      </w:r>
      <w:r>
        <w:t>Annual</w:t>
      </w:r>
      <w:r>
        <w:rPr>
          <w:spacing w:val="-4"/>
        </w:rPr>
        <w:t xml:space="preserve"> </w:t>
      </w:r>
      <w:r>
        <w:t>Return</w:t>
      </w:r>
      <w:r>
        <w:rPr>
          <w:spacing w:val="-3"/>
        </w:rPr>
        <w:t xml:space="preserve"> </w:t>
      </w:r>
      <w:r>
        <w:t>Form</w:t>
      </w:r>
      <w:r>
        <w:rPr>
          <w:spacing w:val="-8"/>
        </w:rPr>
        <w:t xml:space="preserve"> </w:t>
      </w:r>
      <w:r>
        <w:t>9</w:t>
      </w:r>
      <w:r>
        <w:rPr>
          <w:spacing w:val="4"/>
        </w:rPr>
        <w:t xml:space="preserve"> </w:t>
      </w:r>
      <w:r>
        <w:t>and</w:t>
      </w:r>
      <w:r>
        <w:rPr>
          <w:spacing w:val="4"/>
        </w:rPr>
        <w:t xml:space="preserve"> </w:t>
      </w:r>
      <w:r>
        <w:t>GST Audit</w:t>
      </w:r>
      <w:r>
        <w:rPr>
          <w:spacing w:val="-4"/>
        </w:rPr>
        <w:t xml:space="preserve"> </w:t>
      </w:r>
      <w:r>
        <w:t>Form</w:t>
      </w:r>
      <w:r>
        <w:rPr>
          <w:spacing w:val="-7"/>
        </w:rPr>
        <w:t xml:space="preserve"> </w:t>
      </w:r>
      <w:r>
        <w:t>9C.</w:t>
      </w:r>
    </w:p>
    <w:p w14:paraId="1C6169FF" w14:textId="77777777" w:rsidR="001F53FE" w:rsidRDefault="00000000">
      <w:pPr>
        <w:pStyle w:val="ListParagraph"/>
        <w:numPr>
          <w:ilvl w:val="0"/>
          <w:numId w:val="1"/>
        </w:numPr>
        <w:tabs>
          <w:tab w:val="left" w:pos="922"/>
        </w:tabs>
        <w:ind w:hanging="362"/>
        <w:rPr>
          <w:rFonts w:ascii="Wingdings" w:hAnsi="Wingdings"/>
        </w:rPr>
      </w:pPr>
      <w:r>
        <w:t>Monitoring</w:t>
      </w:r>
      <w:r>
        <w:rPr>
          <w:spacing w:val="5"/>
        </w:rPr>
        <w:t xml:space="preserve"> </w:t>
      </w:r>
      <w:r>
        <w:t>&amp;</w:t>
      </w:r>
      <w:r>
        <w:rPr>
          <w:spacing w:val="-7"/>
        </w:rPr>
        <w:t xml:space="preserve"> </w:t>
      </w:r>
      <w:r>
        <w:t>subsequent</w:t>
      </w:r>
      <w:r>
        <w:rPr>
          <w:spacing w:val="-1"/>
        </w:rPr>
        <w:t xml:space="preserve"> </w:t>
      </w:r>
      <w:r>
        <w:t>adjustment</w:t>
      </w:r>
      <w:r>
        <w:rPr>
          <w:spacing w:val="-3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GST</w:t>
      </w:r>
      <w:r>
        <w:rPr>
          <w:spacing w:val="-5"/>
        </w:rPr>
        <w:t xml:space="preserve"> </w:t>
      </w:r>
      <w:proofErr w:type="spellStart"/>
      <w:r>
        <w:t>deposite</w:t>
      </w:r>
      <w:proofErr w:type="spellEnd"/>
      <w:r>
        <w:rPr>
          <w:spacing w:val="-10"/>
        </w:rPr>
        <w:t xml:space="preserve"> </w:t>
      </w:r>
      <w:proofErr w:type="spellStart"/>
      <w:r>
        <w:t>donadvances</w:t>
      </w:r>
      <w:proofErr w:type="spellEnd"/>
      <w:r>
        <w:rPr>
          <w:spacing w:val="1"/>
        </w:rPr>
        <w:t xml:space="preserve"> </w:t>
      </w:r>
      <w:r>
        <w:t>with</w:t>
      </w:r>
      <w:r>
        <w:rPr>
          <w:spacing w:val="-2"/>
        </w:rPr>
        <w:t xml:space="preserve"> </w:t>
      </w:r>
      <w:r>
        <w:t>supply</w:t>
      </w:r>
      <w:r>
        <w:rPr>
          <w:spacing w:val="-2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services.</w:t>
      </w:r>
    </w:p>
    <w:p w14:paraId="602C0FC9" w14:textId="77777777" w:rsidR="001F53FE" w:rsidRDefault="00000000">
      <w:pPr>
        <w:pStyle w:val="ListParagraph"/>
        <w:numPr>
          <w:ilvl w:val="0"/>
          <w:numId w:val="1"/>
        </w:numPr>
        <w:tabs>
          <w:tab w:val="left" w:pos="922"/>
        </w:tabs>
        <w:spacing w:before="6" w:line="240" w:lineRule="auto"/>
        <w:ind w:right="129"/>
        <w:jc w:val="both"/>
        <w:rPr>
          <w:rFonts w:ascii="Wingdings" w:hAnsi="Wingdings"/>
        </w:rPr>
      </w:pPr>
      <w:r>
        <w:t>Computation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monthly</w:t>
      </w:r>
      <w:r>
        <w:rPr>
          <w:spacing w:val="1"/>
        </w:rPr>
        <w:t xml:space="preserve"> </w:t>
      </w:r>
      <w:r>
        <w:t>TDS/TCS</w:t>
      </w:r>
      <w:r>
        <w:rPr>
          <w:spacing w:val="1"/>
        </w:rPr>
        <w:t xml:space="preserve"> </w:t>
      </w:r>
      <w:r>
        <w:t>liability,</w:t>
      </w:r>
      <w:r>
        <w:rPr>
          <w:spacing w:val="1"/>
        </w:rPr>
        <w:t xml:space="preserve"> </w:t>
      </w:r>
      <w:r>
        <w:t>payment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filing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Quarterly</w:t>
      </w:r>
      <w:r>
        <w:rPr>
          <w:spacing w:val="55"/>
        </w:rPr>
        <w:t xml:space="preserve"> </w:t>
      </w:r>
      <w:r>
        <w:t>TDS/TCS</w:t>
      </w:r>
      <w:r>
        <w:rPr>
          <w:spacing w:val="1"/>
        </w:rPr>
        <w:t xml:space="preserve"> </w:t>
      </w:r>
      <w:r>
        <w:t>returns</w:t>
      </w:r>
      <w:r>
        <w:rPr>
          <w:spacing w:val="-7"/>
        </w:rPr>
        <w:t xml:space="preserve"> </w:t>
      </w:r>
      <w:r>
        <w:t>along</w:t>
      </w:r>
      <w:r>
        <w:rPr>
          <w:spacing w:val="5"/>
        </w:rPr>
        <w:t xml:space="preserve"> </w:t>
      </w:r>
      <w:r>
        <w:t>with</w:t>
      </w:r>
      <w:r>
        <w:rPr>
          <w:spacing w:val="-2"/>
        </w:rPr>
        <w:t xml:space="preserve"> </w:t>
      </w:r>
      <w:r>
        <w:t>issue</w:t>
      </w:r>
      <w:r>
        <w:rPr>
          <w:spacing w:val="-3"/>
        </w:rPr>
        <w:t xml:space="preserve"> </w:t>
      </w:r>
      <w:r>
        <w:t>of Form</w:t>
      </w:r>
      <w:r>
        <w:rPr>
          <w:spacing w:val="-6"/>
        </w:rPr>
        <w:t xml:space="preserve"> </w:t>
      </w:r>
      <w:r>
        <w:t>16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Vendors.</w:t>
      </w:r>
    </w:p>
    <w:p w14:paraId="15667C0C" w14:textId="77777777" w:rsidR="001F53FE" w:rsidRDefault="00000000">
      <w:pPr>
        <w:pStyle w:val="ListParagraph"/>
        <w:numPr>
          <w:ilvl w:val="0"/>
          <w:numId w:val="1"/>
        </w:numPr>
        <w:tabs>
          <w:tab w:val="left" w:pos="922"/>
        </w:tabs>
        <w:spacing w:line="242" w:lineRule="auto"/>
        <w:ind w:right="112"/>
        <w:jc w:val="both"/>
        <w:rPr>
          <w:rFonts w:ascii="Wingdings" w:hAnsi="Wingdings"/>
        </w:rPr>
      </w:pPr>
      <w:r>
        <w:t>E-Invoicing</w:t>
      </w:r>
      <w:r>
        <w:rPr>
          <w:spacing w:val="1"/>
        </w:rPr>
        <w:t xml:space="preserve"> </w:t>
      </w:r>
      <w:r>
        <w:t>along</w:t>
      </w:r>
      <w:r>
        <w:rPr>
          <w:spacing w:val="1"/>
        </w:rPr>
        <w:t xml:space="preserve"> </w:t>
      </w:r>
      <w:r>
        <w:t>with</w:t>
      </w:r>
      <w:r>
        <w:rPr>
          <w:spacing w:val="1"/>
        </w:rPr>
        <w:t xml:space="preserve"> </w:t>
      </w:r>
      <w:r>
        <w:t>e-way</w:t>
      </w:r>
      <w:r>
        <w:rPr>
          <w:spacing w:val="1"/>
        </w:rPr>
        <w:t xml:space="preserve"> </w:t>
      </w:r>
      <w:r>
        <w:t>bill</w:t>
      </w:r>
      <w:r>
        <w:rPr>
          <w:spacing w:val="1"/>
        </w:rPr>
        <w:t xml:space="preserve"> </w:t>
      </w:r>
      <w:r>
        <w:t>generation,</w:t>
      </w:r>
      <w:r>
        <w:rPr>
          <w:spacing w:val="1"/>
        </w:rPr>
        <w:t xml:space="preserve"> </w:t>
      </w:r>
      <w:r>
        <w:t>Purchase</w:t>
      </w:r>
      <w:r>
        <w:rPr>
          <w:spacing w:val="1"/>
        </w:rPr>
        <w:t xml:space="preserve"> </w:t>
      </w:r>
      <w:r>
        <w:t>Bill</w:t>
      </w:r>
      <w:r>
        <w:rPr>
          <w:spacing w:val="1"/>
        </w:rPr>
        <w:t xml:space="preserve"> </w:t>
      </w:r>
      <w:r>
        <w:t>booking,</w:t>
      </w:r>
      <w:r>
        <w:rPr>
          <w:spacing w:val="1"/>
        </w:rPr>
        <w:t xml:space="preserve"> </w:t>
      </w:r>
      <w:r>
        <w:t>Bank</w:t>
      </w:r>
      <w:r>
        <w:rPr>
          <w:spacing w:val="1"/>
        </w:rPr>
        <w:t xml:space="preserve"> </w:t>
      </w:r>
      <w:r>
        <w:t>Payments,</w:t>
      </w:r>
      <w:r>
        <w:rPr>
          <w:spacing w:val="1"/>
        </w:rPr>
        <w:t xml:space="preserve"> </w:t>
      </w:r>
      <w:r>
        <w:t>Inventory Management, Employee reimbursement through Tally</w:t>
      </w:r>
      <w:r>
        <w:rPr>
          <w:spacing w:val="1"/>
        </w:rPr>
        <w:t xml:space="preserve"> </w:t>
      </w:r>
      <w:r>
        <w:t>and Customer, Vendor &amp;</w:t>
      </w:r>
      <w:r>
        <w:rPr>
          <w:spacing w:val="1"/>
        </w:rPr>
        <w:t xml:space="preserve"> </w:t>
      </w:r>
      <w:r>
        <w:t>Bank</w:t>
      </w:r>
      <w:r>
        <w:rPr>
          <w:spacing w:val="4"/>
        </w:rPr>
        <w:t xml:space="preserve"> </w:t>
      </w:r>
      <w:r>
        <w:t>Reconciliation.</w:t>
      </w:r>
    </w:p>
    <w:p w14:paraId="17B18CAA" w14:textId="77777777" w:rsidR="001F53FE" w:rsidRDefault="00000000">
      <w:pPr>
        <w:pStyle w:val="ListParagraph"/>
        <w:numPr>
          <w:ilvl w:val="0"/>
          <w:numId w:val="1"/>
        </w:numPr>
        <w:tabs>
          <w:tab w:val="left" w:pos="922"/>
        </w:tabs>
        <w:spacing w:line="248" w:lineRule="exact"/>
        <w:ind w:hanging="362"/>
        <w:jc w:val="both"/>
        <w:rPr>
          <w:rFonts w:ascii="Wingdings" w:hAnsi="Wingdings"/>
        </w:rPr>
      </w:pPr>
      <w:r>
        <w:t>Generation</w:t>
      </w:r>
      <w:r>
        <w:rPr>
          <w:spacing w:val="-3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Periodical</w:t>
      </w:r>
      <w:r>
        <w:rPr>
          <w:spacing w:val="-5"/>
        </w:rPr>
        <w:t xml:space="preserve"> </w:t>
      </w:r>
      <w:r>
        <w:t>MIS</w:t>
      </w:r>
      <w:r>
        <w:rPr>
          <w:spacing w:val="-1"/>
        </w:rPr>
        <w:t xml:space="preserve"> </w:t>
      </w:r>
      <w:r>
        <w:t>report</w:t>
      </w:r>
      <w:r>
        <w:rPr>
          <w:spacing w:val="-4"/>
        </w:rPr>
        <w:t xml:space="preserve"> </w:t>
      </w:r>
      <w:r>
        <w:t>including</w:t>
      </w:r>
      <w:r>
        <w:rPr>
          <w:spacing w:val="5"/>
        </w:rPr>
        <w:t xml:space="preserve"> </w:t>
      </w:r>
      <w:r>
        <w:t>Sale,</w:t>
      </w:r>
      <w:r>
        <w:rPr>
          <w:spacing w:val="-4"/>
        </w:rPr>
        <w:t xml:space="preserve"> </w:t>
      </w:r>
      <w:r>
        <w:t>Purchase,</w:t>
      </w:r>
      <w:r>
        <w:rPr>
          <w:spacing w:val="1"/>
        </w:rPr>
        <w:t xml:space="preserve"> </w:t>
      </w:r>
      <w:r>
        <w:t>Actual,</w:t>
      </w:r>
      <w:r>
        <w:rPr>
          <w:spacing w:val="-3"/>
        </w:rPr>
        <w:t xml:space="preserve"> </w:t>
      </w:r>
      <w:r>
        <w:t>Collection.</w:t>
      </w:r>
    </w:p>
    <w:p w14:paraId="116E00FF" w14:textId="77777777" w:rsidR="001F53FE" w:rsidRDefault="00000000">
      <w:pPr>
        <w:pStyle w:val="ListParagraph"/>
        <w:numPr>
          <w:ilvl w:val="0"/>
          <w:numId w:val="1"/>
        </w:numPr>
        <w:tabs>
          <w:tab w:val="left" w:pos="922"/>
        </w:tabs>
        <w:spacing w:line="244" w:lineRule="auto"/>
        <w:ind w:right="127"/>
        <w:jc w:val="both"/>
        <w:rPr>
          <w:rFonts w:ascii="Wingdings" w:hAnsi="Wingdings"/>
        </w:rPr>
      </w:pPr>
      <w:r>
        <w:t>Managing employer portfolio with EPFO regarding employees KYC along with necessary</w:t>
      </w:r>
      <w:r>
        <w:rPr>
          <w:spacing w:val="1"/>
        </w:rPr>
        <w:t xml:space="preserve"> </w:t>
      </w:r>
      <w:r>
        <w:t>approvals</w:t>
      </w:r>
      <w:r>
        <w:rPr>
          <w:spacing w:val="-7"/>
        </w:rPr>
        <w:t xml:space="preserve"> </w:t>
      </w:r>
      <w:r>
        <w:t>for withdrawal</w:t>
      </w:r>
      <w:r>
        <w:rPr>
          <w:spacing w:val="-3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provident</w:t>
      </w:r>
      <w:r>
        <w:rPr>
          <w:spacing w:val="4"/>
        </w:rPr>
        <w:t xml:space="preserve"> </w:t>
      </w:r>
      <w:r>
        <w:t>fund</w:t>
      </w:r>
    </w:p>
    <w:p w14:paraId="4428E2B2" w14:textId="77777777" w:rsidR="001F53FE" w:rsidRDefault="00000000">
      <w:pPr>
        <w:pStyle w:val="ListParagraph"/>
        <w:numPr>
          <w:ilvl w:val="0"/>
          <w:numId w:val="1"/>
        </w:numPr>
        <w:tabs>
          <w:tab w:val="left" w:pos="922"/>
        </w:tabs>
        <w:spacing w:line="248" w:lineRule="exact"/>
        <w:ind w:hanging="362"/>
        <w:jc w:val="both"/>
        <w:rPr>
          <w:rFonts w:ascii="Wingdings" w:hAnsi="Wingdings"/>
        </w:rPr>
      </w:pPr>
      <w:r>
        <w:t>Ability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handle</w:t>
      </w:r>
      <w:r>
        <w:rPr>
          <w:spacing w:val="-4"/>
        </w:rPr>
        <w:t xml:space="preserve"> </w:t>
      </w:r>
      <w:r>
        <w:t>the</w:t>
      </w:r>
      <w:r>
        <w:rPr>
          <w:spacing w:val="2"/>
        </w:rPr>
        <w:t xml:space="preserve"> </w:t>
      </w:r>
      <w:proofErr w:type="spellStart"/>
      <w:r>
        <w:t>Gst</w:t>
      </w:r>
      <w:proofErr w:type="spellEnd"/>
      <w:r>
        <w:rPr>
          <w:spacing w:val="-4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Vat</w:t>
      </w:r>
      <w:r>
        <w:rPr>
          <w:spacing w:val="-4"/>
        </w:rPr>
        <w:t xml:space="preserve"> </w:t>
      </w:r>
      <w:r>
        <w:t>Assessments</w:t>
      </w:r>
    </w:p>
    <w:p w14:paraId="6F8D9902" w14:textId="77777777" w:rsidR="001F53FE" w:rsidRDefault="001F53FE">
      <w:pPr>
        <w:pStyle w:val="BodyText"/>
        <w:spacing w:before="2"/>
        <w:ind w:left="0"/>
        <w:rPr>
          <w:sz w:val="21"/>
        </w:rPr>
      </w:pPr>
    </w:p>
    <w:p w14:paraId="10117176" w14:textId="77777777" w:rsidR="00941524" w:rsidRDefault="00941524">
      <w:pPr>
        <w:pStyle w:val="Heading1"/>
        <w:spacing w:before="1" w:line="253" w:lineRule="exact"/>
        <w:rPr>
          <w:spacing w:val="-8"/>
        </w:rPr>
      </w:pPr>
    </w:p>
    <w:p w14:paraId="437E03C6" w14:textId="77777777" w:rsidR="00941524" w:rsidRDefault="00941524">
      <w:pPr>
        <w:pStyle w:val="Heading1"/>
        <w:spacing w:before="1" w:line="253" w:lineRule="exact"/>
        <w:rPr>
          <w:spacing w:val="-8"/>
        </w:rPr>
      </w:pPr>
    </w:p>
    <w:p w14:paraId="09F58099" w14:textId="77777777" w:rsidR="00941524" w:rsidRDefault="00941524">
      <w:pPr>
        <w:pStyle w:val="Heading1"/>
        <w:spacing w:before="1" w:line="253" w:lineRule="exact"/>
        <w:rPr>
          <w:spacing w:val="-8"/>
        </w:rPr>
      </w:pPr>
    </w:p>
    <w:p w14:paraId="544D156B" w14:textId="77777777" w:rsidR="00941524" w:rsidRDefault="00941524">
      <w:pPr>
        <w:pStyle w:val="Heading1"/>
        <w:spacing w:before="1" w:line="253" w:lineRule="exact"/>
        <w:rPr>
          <w:spacing w:val="-8"/>
        </w:rPr>
      </w:pPr>
    </w:p>
    <w:p w14:paraId="04ED6FA0" w14:textId="77777777" w:rsidR="00941524" w:rsidRDefault="00941524">
      <w:pPr>
        <w:pStyle w:val="Heading1"/>
        <w:spacing w:before="1" w:line="253" w:lineRule="exact"/>
        <w:rPr>
          <w:spacing w:val="-8"/>
        </w:rPr>
      </w:pPr>
    </w:p>
    <w:p w14:paraId="64167F05" w14:textId="77777777" w:rsidR="00941524" w:rsidRDefault="00941524">
      <w:pPr>
        <w:pStyle w:val="Heading1"/>
        <w:spacing w:before="1" w:line="253" w:lineRule="exact"/>
        <w:rPr>
          <w:spacing w:val="-8"/>
        </w:rPr>
      </w:pPr>
    </w:p>
    <w:p w14:paraId="692788F2" w14:textId="77777777" w:rsidR="00941524" w:rsidRDefault="00941524">
      <w:pPr>
        <w:pStyle w:val="Heading1"/>
        <w:spacing w:before="1" w:line="253" w:lineRule="exact"/>
        <w:rPr>
          <w:spacing w:val="-8"/>
        </w:rPr>
      </w:pPr>
    </w:p>
    <w:p w14:paraId="0338EFCF" w14:textId="77777777" w:rsidR="00941524" w:rsidRDefault="00941524">
      <w:pPr>
        <w:pStyle w:val="Heading1"/>
        <w:spacing w:before="1" w:line="253" w:lineRule="exact"/>
        <w:rPr>
          <w:spacing w:val="-8"/>
        </w:rPr>
      </w:pPr>
    </w:p>
    <w:p w14:paraId="569F331E" w14:textId="77777777" w:rsidR="00941524" w:rsidRDefault="00941524">
      <w:pPr>
        <w:pStyle w:val="Heading1"/>
        <w:spacing w:before="1" w:line="253" w:lineRule="exact"/>
        <w:rPr>
          <w:spacing w:val="-8"/>
        </w:rPr>
      </w:pPr>
    </w:p>
    <w:p w14:paraId="2633D378" w14:textId="3A547F2A" w:rsidR="001F53FE" w:rsidRDefault="00941524">
      <w:pPr>
        <w:pStyle w:val="Heading1"/>
        <w:spacing w:before="1" w:line="253" w:lineRule="exact"/>
      </w:pPr>
      <w:r>
        <w:rPr>
          <w:spacing w:val="-8"/>
        </w:rPr>
        <w:t>SR. Executive</w:t>
      </w:r>
      <w:r w:rsidR="00000000">
        <w:rPr>
          <w:spacing w:val="27"/>
        </w:rPr>
        <w:t xml:space="preserve"> </w:t>
      </w:r>
      <w:r w:rsidR="00000000">
        <w:rPr>
          <w:rFonts w:ascii="Arial" w:hAnsi="Arial"/>
          <w:spacing w:val="-7"/>
        </w:rPr>
        <w:t>–</w:t>
      </w:r>
      <w:r w:rsidR="00000000">
        <w:rPr>
          <w:rFonts w:ascii="Arial" w:hAnsi="Arial"/>
          <w:spacing w:val="-19"/>
        </w:rPr>
        <w:t xml:space="preserve"> </w:t>
      </w:r>
      <w:r w:rsidR="00000000">
        <w:rPr>
          <w:spacing w:val="-7"/>
        </w:rPr>
        <w:t>Finance</w:t>
      </w:r>
      <w:r w:rsidR="00000000">
        <w:rPr>
          <w:spacing w:val="-10"/>
        </w:rPr>
        <w:t xml:space="preserve"> </w:t>
      </w:r>
      <w:r w:rsidR="00000000">
        <w:rPr>
          <w:spacing w:val="-7"/>
        </w:rPr>
        <w:t>&amp;Accounts,</w:t>
      </w:r>
    </w:p>
    <w:p w14:paraId="2D44723E" w14:textId="221F2F0E" w:rsidR="001F53FE" w:rsidRDefault="00941524">
      <w:pPr>
        <w:pStyle w:val="BodyText"/>
        <w:spacing w:line="252" w:lineRule="exact"/>
        <w:ind w:left="200"/>
      </w:pPr>
      <w:r>
        <w:t>Apr-</w:t>
      </w:r>
      <w:r w:rsidR="00000000">
        <w:t>-20</w:t>
      </w:r>
      <w:r>
        <w:t>11</w:t>
      </w:r>
      <w:r w:rsidR="00000000">
        <w:rPr>
          <w:spacing w:val="-1"/>
        </w:rPr>
        <w:t xml:space="preserve"> </w:t>
      </w:r>
      <w:r w:rsidR="00000000">
        <w:t xml:space="preserve">– </w:t>
      </w:r>
      <w:r>
        <w:t>Aug</w:t>
      </w:r>
      <w:r w:rsidR="00000000">
        <w:t>-20</w:t>
      </w:r>
      <w:r>
        <w:t>15</w:t>
      </w:r>
    </w:p>
    <w:p w14:paraId="35DF9196" w14:textId="70AB9F86" w:rsidR="001F53FE" w:rsidRDefault="00941524">
      <w:pPr>
        <w:pStyle w:val="Heading1"/>
        <w:spacing w:line="252" w:lineRule="exact"/>
      </w:pPr>
      <w:proofErr w:type="spellStart"/>
      <w:r>
        <w:t>S.</w:t>
      </w:r>
      <w:proofErr w:type="gramStart"/>
      <w:r>
        <w:t>S.Sanitation</w:t>
      </w:r>
      <w:proofErr w:type="spellEnd"/>
      <w:proofErr w:type="gramEnd"/>
      <w:r>
        <w:t xml:space="preserve"> – Sector-9 Noida</w:t>
      </w:r>
    </w:p>
    <w:p w14:paraId="5CE0F1E5" w14:textId="77777777" w:rsidR="001F53FE" w:rsidRDefault="00000000">
      <w:pPr>
        <w:pStyle w:val="ListParagraph"/>
        <w:numPr>
          <w:ilvl w:val="0"/>
          <w:numId w:val="1"/>
        </w:numPr>
        <w:tabs>
          <w:tab w:val="left" w:pos="922"/>
        </w:tabs>
        <w:ind w:hanging="362"/>
        <w:jc w:val="both"/>
        <w:rPr>
          <w:rFonts w:ascii="Wingdings" w:hAnsi="Wingdings"/>
        </w:rPr>
      </w:pPr>
      <w:proofErr w:type="spellStart"/>
      <w:proofErr w:type="gramStart"/>
      <w:r>
        <w:t>Invoicing,Debit</w:t>
      </w:r>
      <w:proofErr w:type="spellEnd"/>
      <w:proofErr w:type="gramEnd"/>
      <w:r>
        <w:rPr>
          <w:spacing w:val="-3"/>
        </w:rPr>
        <w:t xml:space="preserve"> </w:t>
      </w:r>
      <w:r>
        <w:t>note</w:t>
      </w:r>
      <w:r>
        <w:rPr>
          <w:spacing w:val="-5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Credit</w:t>
      </w:r>
      <w:r>
        <w:rPr>
          <w:spacing w:val="-11"/>
        </w:rPr>
        <w:t xml:space="preserve"> </w:t>
      </w:r>
      <w:r>
        <w:t>note,</w:t>
      </w:r>
      <w:r>
        <w:rPr>
          <w:spacing w:val="-5"/>
        </w:rPr>
        <w:t xml:space="preserve"> </w:t>
      </w:r>
      <w:r>
        <w:t>Collection,</w:t>
      </w:r>
      <w:r>
        <w:rPr>
          <w:spacing w:val="4"/>
        </w:rPr>
        <w:t xml:space="preserve"> </w:t>
      </w:r>
      <w:r>
        <w:t>Purchase</w:t>
      </w:r>
      <w:r>
        <w:rPr>
          <w:spacing w:val="-6"/>
        </w:rPr>
        <w:t xml:space="preserve"> </w:t>
      </w:r>
      <w:r>
        <w:t>&amp;</w:t>
      </w:r>
      <w:r>
        <w:rPr>
          <w:spacing w:val="-8"/>
        </w:rPr>
        <w:t xml:space="preserve"> </w:t>
      </w:r>
      <w:r>
        <w:t>Monthly</w:t>
      </w:r>
      <w:r>
        <w:rPr>
          <w:spacing w:val="-3"/>
        </w:rPr>
        <w:t xml:space="preserve"> </w:t>
      </w:r>
      <w:r>
        <w:t>provision</w:t>
      </w:r>
      <w:r>
        <w:rPr>
          <w:spacing w:val="-3"/>
        </w:rPr>
        <w:t xml:space="preserve"> </w:t>
      </w:r>
      <w:r>
        <w:t>Entries.</w:t>
      </w:r>
    </w:p>
    <w:p w14:paraId="3CACC631" w14:textId="77777777" w:rsidR="001F53FE" w:rsidRDefault="00000000">
      <w:pPr>
        <w:pStyle w:val="ListParagraph"/>
        <w:numPr>
          <w:ilvl w:val="0"/>
          <w:numId w:val="1"/>
        </w:numPr>
        <w:tabs>
          <w:tab w:val="left" w:pos="922"/>
        </w:tabs>
        <w:spacing w:before="5"/>
        <w:ind w:hanging="362"/>
        <w:jc w:val="both"/>
        <w:rPr>
          <w:rFonts w:ascii="Wingdings" w:hAnsi="Wingdings"/>
        </w:rPr>
      </w:pPr>
      <w:r>
        <w:rPr>
          <w:spacing w:val="-1"/>
        </w:rPr>
        <w:t>Bank,</w:t>
      </w:r>
      <w:r>
        <w:rPr>
          <w:spacing w:val="-2"/>
        </w:rPr>
        <w:t xml:space="preserve"> </w:t>
      </w:r>
      <w:proofErr w:type="spellStart"/>
      <w:proofErr w:type="gramStart"/>
      <w:r>
        <w:rPr>
          <w:spacing w:val="-1"/>
        </w:rPr>
        <w:t>InterCompany,Customer</w:t>
      </w:r>
      <w:proofErr w:type="spellEnd"/>
      <w:proofErr w:type="gramEnd"/>
      <w:r>
        <w:rPr>
          <w:spacing w:val="-7"/>
        </w:rPr>
        <w:t xml:space="preserve"> </w:t>
      </w:r>
      <w:r>
        <w:t>&amp;Vendor</w:t>
      </w:r>
      <w:r>
        <w:rPr>
          <w:spacing w:val="-9"/>
        </w:rPr>
        <w:t xml:space="preserve"> </w:t>
      </w:r>
      <w:r>
        <w:t>reconciliations.</w:t>
      </w:r>
    </w:p>
    <w:p w14:paraId="4B3C2423" w14:textId="77777777" w:rsidR="001F53FE" w:rsidRDefault="00000000">
      <w:pPr>
        <w:pStyle w:val="ListParagraph"/>
        <w:numPr>
          <w:ilvl w:val="0"/>
          <w:numId w:val="1"/>
        </w:numPr>
        <w:tabs>
          <w:tab w:val="left" w:pos="922"/>
        </w:tabs>
        <w:spacing w:line="240" w:lineRule="auto"/>
        <w:ind w:right="122"/>
        <w:jc w:val="both"/>
        <w:rPr>
          <w:rFonts w:ascii="Wingdings" w:hAnsi="Wingdings"/>
        </w:rPr>
      </w:pPr>
      <w:r>
        <w:t>Computation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Tax</w:t>
      </w:r>
      <w:r>
        <w:rPr>
          <w:spacing w:val="1"/>
        </w:rPr>
        <w:t xml:space="preserve"> </w:t>
      </w:r>
      <w:r>
        <w:t>liability</w:t>
      </w:r>
      <w:r>
        <w:rPr>
          <w:spacing w:val="1"/>
        </w:rPr>
        <w:t xml:space="preserve"> </w:t>
      </w:r>
      <w:r>
        <w:t>&amp;</w:t>
      </w:r>
      <w:r>
        <w:rPr>
          <w:spacing w:val="1"/>
        </w:rPr>
        <w:t xml:space="preserve"> </w:t>
      </w:r>
      <w:r>
        <w:t>payment,</w:t>
      </w:r>
      <w:r>
        <w:rPr>
          <w:spacing w:val="1"/>
        </w:rPr>
        <w:t xml:space="preserve"> </w:t>
      </w:r>
      <w:r>
        <w:t>filing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statutory</w:t>
      </w:r>
      <w:r>
        <w:rPr>
          <w:spacing w:val="1"/>
        </w:rPr>
        <w:t xml:space="preserve"> </w:t>
      </w:r>
      <w:r>
        <w:t>returns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preparation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documents</w:t>
      </w:r>
      <w:r>
        <w:rPr>
          <w:spacing w:val="1"/>
        </w:rPr>
        <w:t xml:space="preserve"> </w:t>
      </w:r>
      <w:proofErr w:type="spellStart"/>
      <w:r>
        <w:t>forAnnual</w:t>
      </w:r>
      <w:proofErr w:type="spellEnd"/>
      <w:r>
        <w:rPr>
          <w:spacing w:val="1"/>
        </w:rPr>
        <w:t xml:space="preserve"> </w:t>
      </w:r>
      <w:proofErr w:type="spellStart"/>
      <w:proofErr w:type="gramStart"/>
      <w:r>
        <w:t>Return,Tax</w:t>
      </w:r>
      <w:proofErr w:type="spellEnd"/>
      <w:proofErr w:type="gramEnd"/>
      <w:r>
        <w:rPr>
          <w:spacing w:val="1"/>
        </w:rPr>
        <w:t xml:space="preserve"> </w:t>
      </w:r>
      <w:r>
        <w:t>Audit&amp;</w:t>
      </w:r>
      <w:r>
        <w:rPr>
          <w:spacing w:val="1"/>
        </w:rPr>
        <w:t xml:space="preserve"> </w:t>
      </w:r>
      <w:r>
        <w:t>Assessment</w:t>
      </w:r>
      <w:r>
        <w:rPr>
          <w:spacing w:val="1"/>
        </w:rPr>
        <w:t xml:space="preserve"> </w:t>
      </w:r>
      <w:proofErr w:type="spellStart"/>
      <w:r>
        <w:t>underVAT</w:t>
      </w:r>
      <w:proofErr w:type="spellEnd"/>
      <w:r>
        <w:t>/GST</w:t>
      </w:r>
      <w:r>
        <w:rPr>
          <w:spacing w:val="1"/>
        </w:rPr>
        <w:t xml:space="preserve"> </w:t>
      </w:r>
      <w:proofErr w:type="spellStart"/>
      <w:r>
        <w:t>forUttarPradesh</w:t>
      </w:r>
      <w:proofErr w:type="spellEnd"/>
      <w:r>
        <w:rPr>
          <w:spacing w:val="1"/>
        </w:rPr>
        <w:t xml:space="preserve"> </w:t>
      </w:r>
      <w:r>
        <w:t>&amp;Delhi.</w:t>
      </w:r>
    </w:p>
    <w:p w14:paraId="5D43207D" w14:textId="77777777" w:rsidR="001F53FE" w:rsidRDefault="00000000">
      <w:pPr>
        <w:pStyle w:val="ListParagraph"/>
        <w:numPr>
          <w:ilvl w:val="0"/>
          <w:numId w:val="1"/>
        </w:numPr>
        <w:tabs>
          <w:tab w:val="left" w:pos="922"/>
        </w:tabs>
        <w:spacing w:line="237" w:lineRule="auto"/>
        <w:ind w:right="130"/>
        <w:jc w:val="both"/>
        <w:rPr>
          <w:rFonts w:ascii="Wingdings" w:hAnsi="Wingdings"/>
        </w:rPr>
      </w:pPr>
      <w:r>
        <w:t xml:space="preserve">Adjustment of tax input with output tax in case of GST and then creation payment </w:t>
      </w:r>
      <w:proofErr w:type="spellStart"/>
      <w:r>
        <w:t>voucherfor</w:t>
      </w:r>
      <w:proofErr w:type="spellEnd"/>
      <w:r>
        <w:rPr>
          <w:spacing w:val="1"/>
        </w:rPr>
        <w:t xml:space="preserve"> </w:t>
      </w:r>
      <w:r>
        <w:t>tax</w:t>
      </w:r>
      <w:r>
        <w:rPr>
          <w:spacing w:val="-2"/>
        </w:rPr>
        <w:t xml:space="preserve"> </w:t>
      </w:r>
      <w:r>
        <w:t>payment</w:t>
      </w:r>
    </w:p>
    <w:p w14:paraId="73424A14" w14:textId="77777777" w:rsidR="001F53FE" w:rsidRDefault="00000000">
      <w:pPr>
        <w:pStyle w:val="ListParagraph"/>
        <w:numPr>
          <w:ilvl w:val="0"/>
          <w:numId w:val="1"/>
        </w:numPr>
        <w:tabs>
          <w:tab w:val="left" w:pos="922"/>
        </w:tabs>
        <w:spacing w:before="3" w:line="240" w:lineRule="auto"/>
        <w:ind w:right="135"/>
        <w:jc w:val="both"/>
        <w:rPr>
          <w:rFonts w:ascii="Wingdings" w:hAnsi="Wingdings"/>
        </w:rPr>
      </w:pPr>
      <w:r>
        <w:t>Follow up</w:t>
      </w:r>
      <w:r>
        <w:rPr>
          <w:spacing w:val="1"/>
        </w:rPr>
        <w:t xml:space="preserve"> </w:t>
      </w:r>
      <w:r>
        <w:t>with</w:t>
      </w:r>
      <w:r>
        <w:rPr>
          <w:spacing w:val="1"/>
        </w:rPr>
        <w:t xml:space="preserve"> </w:t>
      </w:r>
      <w:r>
        <w:t>concerned</w:t>
      </w:r>
      <w:r>
        <w:rPr>
          <w:spacing w:val="1"/>
        </w:rPr>
        <w:t xml:space="preserve"> </w:t>
      </w:r>
      <w:proofErr w:type="gramStart"/>
      <w:r>
        <w:t>sales person</w:t>
      </w:r>
      <w:proofErr w:type="gramEnd"/>
      <w:r>
        <w:rPr>
          <w:spacing w:val="1"/>
        </w:rPr>
        <w:t xml:space="preserve"> </w:t>
      </w:r>
      <w:r>
        <w:t>for collection</w:t>
      </w:r>
      <w:r>
        <w:rPr>
          <w:spacing w:val="1"/>
        </w:rPr>
        <w:t xml:space="preserve"> </w:t>
      </w:r>
      <w:r>
        <w:t>Form C,</w:t>
      </w:r>
      <w:r>
        <w:rPr>
          <w:spacing w:val="1"/>
        </w:rPr>
        <w:t xml:space="preserve"> </w:t>
      </w:r>
      <w:r>
        <w:t>Form H &amp; Form XXXI</w:t>
      </w:r>
      <w:r>
        <w:rPr>
          <w:spacing w:val="1"/>
        </w:rPr>
        <w:t xml:space="preserve"> </w:t>
      </w:r>
      <w:r>
        <w:t>subsequently</w:t>
      </w:r>
      <w:r>
        <w:rPr>
          <w:spacing w:val="-3"/>
        </w:rPr>
        <w:t xml:space="preserve"> </w:t>
      </w:r>
      <w:r>
        <w:t>apply</w:t>
      </w:r>
      <w:r>
        <w:rPr>
          <w:spacing w:val="5"/>
        </w:rPr>
        <w:t xml:space="preserve"> </w:t>
      </w:r>
      <w:r>
        <w:t>for refund</w:t>
      </w:r>
      <w:r>
        <w:rPr>
          <w:spacing w:val="-2"/>
        </w:rPr>
        <w:t xml:space="preserve"> </w:t>
      </w:r>
      <w:r>
        <w:t>from</w:t>
      </w:r>
      <w:r>
        <w:rPr>
          <w:spacing w:val="-6"/>
        </w:rPr>
        <w:t xml:space="preserve"> </w:t>
      </w:r>
      <w:r>
        <w:t>VAT</w:t>
      </w:r>
      <w:r>
        <w:rPr>
          <w:spacing w:val="-5"/>
        </w:rPr>
        <w:t xml:space="preserve"> </w:t>
      </w:r>
      <w:r>
        <w:t>dept.</w:t>
      </w:r>
    </w:p>
    <w:p w14:paraId="5120C5F8" w14:textId="77777777" w:rsidR="001F53FE" w:rsidRDefault="00000000">
      <w:pPr>
        <w:pStyle w:val="ListParagraph"/>
        <w:numPr>
          <w:ilvl w:val="0"/>
          <w:numId w:val="1"/>
        </w:numPr>
        <w:tabs>
          <w:tab w:val="left" w:pos="922"/>
        </w:tabs>
        <w:spacing w:line="251" w:lineRule="exact"/>
        <w:ind w:hanging="362"/>
        <w:rPr>
          <w:rFonts w:ascii="Wingdings" w:hAnsi="Wingdings"/>
        </w:rPr>
      </w:pPr>
      <w:proofErr w:type="spellStart"/>
      <w:proofErr w:type="gramStart"/>
      <w:r>
        <w:rPr>
          <w:spacing w:val="-1"/>
        </w:rPr>
        <w:t>LiasoningworkwithBank,Customer</w:t>
      </w:r>
      <w:proofErr w:type="gramEnd"/>
      <w:r>
        <w:rPr>
          <w:spacing w:val="-1"/>
        </w:rPr>
        <w:t>,VendorsandInternal</w:t>
      </w:r>
      <w:proofErr w:type="spellEnd"/>
      <w:r>
        <w:rPr>
          <w:spacing w:val="10"/>
        </w:rPr>
        <w:t xml:space="preserve"> </w:t>
      </w:r>
      <w:r>
        <w:t>Auditors.</w:t>
      </w:r>
    </w:p>
    <w:p w14:paraId="715799BA" w14:textId="77777777" w:rsidR="001F53FE" w:rsidRDefault="00000000">
      <w:pPr>
        <w:pStyle w:val="ListParagraph"/>
        <w:numPr>
          <w:ilvl w:val="0"/>
          <w:numId w:val="1"/>
        </w:numPr>
        <w:tabs>
          <w:tab w:val="left" w:pos="922"/>
        </w:tabs>
        <w:spacing w:before="6"/>
        <w:ind w:hanging="362"/>
        <w:rPr>
          <w:rFonts w:ascii="Wingdings" w:hAnsi="Wingdings"/>
        </w:rPr>
      </w:pPr>
      <w:proofErr w:type="spellStart"/>
      <w:r>
        <w:t>Preparedocumentsrequiredbystatutory</w:t>
      </w:r>
      <w:proofErr w:type="spellEnd"/>
      <w:r>
        <w:rPr>
          <w:spacing w:val="-14"/>
        </w:rPr>
        <w:t xml:space="preserve"> </w:t>
      </w:r>
      <w:r>
        <w:t>auditors.</w:t>
      </w:r>
    </w:p>
    <w:p w14:paraId="48B15E38" w14:textId="77777777" w:rsidR="001F53FE" w:rsidRDefault="00000000">
      <w:pPr>
        <w:pStyle w:val="ListParagraph"/>
        <w:numPr>
          <w:ilvl w:val="0"/>
          <w:numId w:val="1"/>
        </w:numPr>
        <w:tabs>
          <w:tab w:val="left" w:pos="922"/>
        </w:tabs>
        <w:spacing w:line="252" w:lineRule="exact"/>
        <w:ind w:hanging="362"/>
        <w:rPr>
          <w:rFonts w:ascii="Wingdings" w:hAnsi="Wingdings"/>
        </w:rPr>
      </w:pPr>
      <w:proofErr w:type="spellStart"/>
      <w:r>
        <w:t>Responsibleforfollowupwiththecustomersfortimelycollections</w:t>
      </w:r>
      <w:proofErr w:type="spellEnd"/>
      <w:r>
        <w:t>.</w:t>
      </w:r>
    </w:p>
    <w:p w14:paraId="577868AD" w14:textId="77777777" w:rsidR="001F53FE" w:rsidRDefault="00000000">
      <w:pPr>
        <w:pStyle w:val="ListParagraph"/>
        <w:numPr>
          <w:ilvl w:val="0"/>
          <w:numId w:val="1"/>
        </w:numPr>
        <w:tabs>
          <w:tab w:val="left" w:pos="922"/>
        </w:tabs>
        <w:spacing w:line="240" w:lineRule="auto"/>
        <w:ind w:right="115"/>
        <w:jc w:val="both"/>
        <w:rPr>
          <w:rFonts w:ascii="Wingdings" w:hAnsi="Wingdings"/>
        </w:rPr>
      </w:pPr>
      <w:r>
        <w:t>Analysis and making throughput report. circulation of Daily Sales report &amp; Weekly debtors</w:t>
      </w:r>
      <w:r>
        <w:rPr>
          <w:spacing w:val="1"/>
        </w:rPr>
        <w:t xml:space="preserve"> </w:t>
      </w:r>
      <w:r>
        <w:t>report. Reports related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monthly</w:t>
      </w:r>
      <w:r>
        <w:rPr>
          <w:spacing w:val="1"/>
        </w:rPr>
        <w:t xml:space="preserve"> </w:t>
      </w:r>
      <w:r>
        <w:t>closing</w:t>
      </w:r>
      <w:r>
        <w:rPr>
          <w:spacing w:val="1"/>
        </w:rPr>
        <w:t xml:space="preserve"> </w:t>
      </w:r>
      <w:r>
        <w:t>and periodical</w:t>
      </w:r>
      <w:r>
        <w:rPr>
          <w:spacing w:val="1"/>
        </w:rPr>
        <w:t xml:space="preserve"> </w:t>
      </w:r>
      <w:r>
        <w:t>comparison Collection plan</w:t>
      </w:r>
      <w:r>
        <w:rPr>
          <w:spacing w:val="1"/>
        </w:rPr>
        <w:t xml:space="preserve"> </w:t>
      </w:r>
      <w:r>
        <w:t>vs</w:t>
      </w:r>
      <w:r>
        <w:rPr>
          <w:spacing w:val="1"/>
        </w:rPr>
        <w:t xml:space="preserve"> </w:t>
      </w:r>
      <w:r>
        <w:t>Actual.</w:t>
      </w:r>
    </w:p>
    <w:p w14:paraId="4154A8FD" w14:textId="77777777" w:rsidR="001F53FE" w:rsidRDefault="00000000">
      <w:pPr>
        <w:pStyle w:val="ListParagraph"/>
        <w:numPr>
          <w:ilvl w:val="0"/>
          <w:numId w:val="1"/>
        </w:numPr>
        <w:tabs>
          <w:tab w:val="left" w:pos="922"/>
        </w:tabs>
        <w:spacing w:before="1"/>
        <w:ind w:hanging="362"/>
        <w:rPr>
          <w:rFonts w:ascii="Wingdings" w:hAnsi="Wingdings"/>
        </w:rPr>
      </w:pPr>
      <w:proofErr w:type="spellStart"/>
      <w:r>
        <w:t>Arrangingrelevantpermitsfordispatchinggoodsfortimelydelivery</w:t>
      </w:r>
      <w:proofErr w:type="spellEnd"/>
      <w:r>
        <w:t>.</w:t>
      </w:r>
    </w:p>
    <w:p w14:paraId="67E3BA37" w14:textId="77777777" w:rsidR="001F53FE" w:rsidRDefault="00000000">
      <w:pPr>
        <w:pStyle w:val="ListParagraph"/>
        <w:numPr>
          <w:ilvl w:val="0"/>
          <w:numId w:val="1"/>
        </w:numPr>
        <w:tabs>
          <w:tab w:val="left" w:pos="922"/>
        </w:tabs>
        <w:ind w:hanging="362"/>
        <w:rPr>
          <w:rFonts w:ascii="Wingdings" w:hAnsi="Wingdings"/>
        </w:rPr>
      </w:pPr>
      <w:proofErr w:type="spellStart"/>
      <w:r>
        <w:t>PreparinglocationwiseageingreportofallIndiadomesticcustomers</w:t>
      </w:r>
      <w:proofErr w:type="spellEnd"/>
      <w:r>
        <w:t>.</w:t>
      </w:r>
    </w:p>
    <w:p w14:paraId="266BB4B0" w14:textId="77777777" w:rsidR="001F53FE" w:rsidRDefault="00000000">
      <w:pPr>
        <w:pStyle w:val="ListParagraph"/>
        <w:numPr>
          <w:ilvl w:val="0"/>
          <w:numId w:val="1"/>
        </w:numPr>
        <w:tabs>
          <w:tab w:val="left" w:pos="922"/>
        </w:tabs>
        <w:spacing w:before="6"/>
        <w:ind w:hanging="362"/>
        <w:rPr>
          <w:rFonts w:ascii="Wingdings" w:hAnsi="Wingdings"/>
        </w:rPr>
      </w:pPr>
      <w:proofErr w:type="spellStart"/>
      <w:r>
        <w:t>ReportofSales&amp;CollectionandWorkorders</w:t>
      </w:r>
      <w:proofErr w:type="spellEnd"/>
      <w:r>
        <w:rPr>
          <w:spacing w:val="-13"/>
        </w:rPr>
        <w:t xml:space="preserve"> </w:t>
      </w:r>
      <w:r>
        <w:t>summary.</w:t>
      </w:r>
    </w:p>
    <w:p w14:paraId="61430A1A" w14:textId="3DC74BDD" w:rsidR="001F53FE" w:rsidRPr="00941524" w:rsidRDefault="00000000" w:rsidP="00941524">
      <w:pPr>
        <w:pStyle w:val="ListParagraph"/>
        <w:numPr>
          <w:ilvl w:val="0"/>
          <w:numId w:val="1"/>
        </w:numPr>
        <w:tabs>
          <w:tab w:val="left" w:pos="922"/>
        </w:tabs>
        <w:spacing w:before="81"/>
        <w:ind w:left="560" w:hanging="362"/>
        <w:rPr>
          <w:rFonts w:ascii="Cambria"/>
        </w:rPr>
      </w:pPr>
      <w:proofErr w:type="spellStart"/>
      <w:r w:rsidRPr="00941524">
        <w:rPr>
          <w:spacing w:val="-1"/>
        </w:rPr>
        <w:t>ExtractinginformationfromtheFACT</w:t>
      </w:r>
      <w:proofErr w:type="spellEnd"/>
      <w:r w:rsidRPr="00941524">
        <w:rPr>
          <w:spacing w:val="-5"/>
        </w:rPr>
        <w:t xml:space="preserve"> </w:t>
      </w:r>
      <w:r>
        <w:t>(</w:t>
      </w:r>
      <w:proofErr w:type="spellStart"/>
      <w:r>
        <w:t>ERPSoftware</w:t>
      </w:r>
      <w:proofErr w:type="spellEnd"/>
      <w:r>
        <w:t>)</w:t>
      </w:r>
      <w:proofErr w:type="spellStart"/>
      <w:r>
        <w:t>andreviewallcritical</w:t>
      </w:r>
      <w:proofErr w:type="spellEnd"/>
      <w:r>
        <w:t xml:space="preserve"> </w:t>
      </w:r>
      <w:proofErr w:type="spellStart"/>
      <w:proofErr w:type="gramStart"/>
      <w:r>
        <w:t>reports.</w:t>
      </w:r>
      <w:bookmarkStart w:id="3" w:name="Recognition"/>
      <w:bookmarkEnd w:id="3"/>
      <w:r w:rsidRPr="00941524">
        <w:rPr>
          <w:rFonts w:ascii="Cambria"/>
          <w:color w:val="923634"/>
          <w:w w:val="110"/>
        </w:rPr>
        <w:t>Recognition</w:t>
      </w:r>
      <w:proofErr w:type="spellEnd"/>
      <w:proofErr w:type="gramEnd"/>
    </w:p>
    <w:p w14:paraId="63E76DA5" w14:textId="77777777" w:rsidR="001F53FE" w:rsidRDefault="001F53FE">
      <w:pPr>
        <w:pStyle w:val="BodyText"/>
        <w:spacing w:before="3"/>
        <w:ind w:left="0"/>
        <w:rPr>
          <w:rFonts w:ascii="Cambria"/>
          <w:b/>
          <w:sz w:val="21"/>
        </w:rPr>
      </w:pPr>
    </w:p>
    <w:p w14:paraId="406649DA" w14:textId="77777777" w:rsidR="001F53FE" w:rsidRDefault="00000000">
      <w:pPr>
        <w:pStyle w:val="ListParagraph"/>
        <w:numPr>
          <w:ilvl w:val="0"/>
          <w:numId w:val="1"/>
        </w:numPr>
        <w:tabs>
          <w:tab w:val="left" w:pos="922"/>
        </w:tabs>
        <w:spacing w:before="1" w:line="240" w:lineRule="auto"/>
        <w:ind w:hanging="362"/>
        <w:rPr>
          <w:rFonts w:ascii="Wingdings" w:hAnsi="Wingdings"/>
        </w:rPr>
      </w:pPr>
      <w:r>
        <w:rPr>
          <w:spacing w:val="-1"/>
        </w:rPr>
        <w:t>SinglehandedlytookcareofthreecompaniesGST&amp;VATmatterswithzerodefaultin</w:t>
      </w:r>
      <w:r>
        <w:rPr>
          <w:spacing w:val="17"/>
        </w:rPr>
        <w:t xml:space="preserve"> </w:t>
      </w:r>
      <w:r>
        <w:t>compliance.</w:t>
      </w:r>
    </w:p>
    <w:p w14:paraId="2F2C1427" w14:textId="77777777" w:rsidR="001F53FE" w:rsidRDefault="00000000">
      <w:pPr>
        <w:pStyle w:val="ListParagraph"/>
        <w:numPr>
          <w:ilvl w:val="0"/>
          <w:numId w:val="1"/>
        </w:numPr>
        <w:tabs>
          <w:tab w:val="left" w:pos="922"/>
        </w:tabs>
        <w:spacing w:before="5" w:line="240" w:lineRule="auto"/>
        <w:ind w:hanging="362"/>
        <w:rPr>
          <w:rFonts w:ascii="Wingdings" w:hAnsi="Wingdings"/>
        </w:rPr>
      </w:pPr>
      <w:proofErr w:type="spellStart"/>
      <w:r>
        <w:t>Receivablesminimizedthelevelsofoverdueandbaddebts</w:t>
      </w:r>
      <w:proofErr w:type="spellEnd"/>
      <w:r>
        <w:t>.</w:t>
      </w:r>
    </w:p>
    <w:p w14:paraId="490DDB7B" w14:textId="77777777" w:rsidR="001F53FE" w:rsidRDefault="001F53FE">
      <w:pPr>
        <w:pStyle w:val="BodyText"/>
        <w:ind w:left="0"/>
        <w:rPr>
          <w:sz w:val="24"/>
        </w:rPr>
      </w:pPr>
    </w:p>
    <w:p w14:paraId="33A9EA2E" w14:textId="77777777" w:rsidR="001F53FE" w:rsidRDefault="001F53FE">
      <w:pPr>
        <w:pStyle w:val="BodyText"/>
        <w:spacing w:before="2"/>
        <w:ind w:left="0"/>
        <w:rPr>
          <w:sz w:val="20"/>
        </w:rPr>
      </w:pPr>
    </w:p>
    <w:p w14:paraId="1889C127" w14:textId="0C48A4EE" w:rsidR="001F53FE" w:rsidRDefault="00000000">
      <w:pPr>
        <w:pStyle w:val="Heading1"/>
        <w:spacing w:before="1"/>
        <w:ind w:right="6554"/>
        <w:rPr>
          <w:rFonts w:ascii="Mongolian Baiti"/>
          <w:b w:val="0"/>
        </w:rPr>
      </w:pPr>
      <w:r>
        <w:rPr>
          <w:spacing w:val="-9"/>
        </w:rPr>
        <w:t xml:space="preserve">Executive </w:t>
      </w:r>
      <w:proofErr w:type="spellStart"/>
      <w:r>
        <w:rPr>
          <w:spacing w:val="-8"/>
        </w:rPr>
        <w:t>Finance&amp;Accounts</w:t>
      </w:r>
      <w:proofErr w:type="spellEnd"/>
      <w:r>
        <w:rPr>
          <w:spacing w:val="-8"/>
        </w:rPr>
        <w:t>,</w:t>
      </w:r>
      <w:r>
        <w:rPr>
          <w:spacing w:val="-52"/>
        </w:rPr>
        <w:t xml:space="preserve"> </w:t>
      </w:r>
      <w:r w:rsidR="00941524">
        <w:t>May</w:t>
      </w:r>
      <w:r>
        <w:t>-</w:t>
      </w:r>
      <w:r w:rsidR="00941524">
        <w:t>2009</w:t>
      </w:r>
      <w:r>
        <w:t>-</w:t>
      </w:r>
      <w:r>
        <w:rPr>
          <w:spacing w:val="-10"/>
        </w:rPr>
        <w:t xml:space="preserve"> </w:t>
      </w:r>
      <w:r w:rsidR="00941524">
        <w:rPr>
          <w:rFonts w:ascii="Mongolian Baiti"/>
          <w:b w:val="0"/>
        </w:rPr>
        <w:t>Mar</w:t>
      </w:r>
      <w:r>
        <w:rPr>
          <w:rFonts w:ascii="Mongolian Baiti"/>
          <w:b w:val="0"/>
          <w:spacing w:val="-4"/>
        </w:rPr>
        <w:t xml:space="preserve"> </w:t>
      </w:r>
      <w:r>
        <w:rPr>
          <w:rFonts w:ascii="Mongolian Baiti"/>
          <w:b w:val="0"/>
        </w:rPr>
        <w:t>20</w:t>
      </w:r>
      <w:r w:rsidR="00941524">
        <w:rPr>
          <w:rFonts w:ascii="Mongolian Baiti"/>
          <w:b w:val="0"/>
        </w:rPr>
        <w:t>11</w:t>
      </w:r>
    </w:p>
    <w:p w14:paraId="77C3B1DB" w14:textId="77777777" w:rsidR="001F53FE" w:rsidRDefault="00000000">
      <w:pPr>
        <w:spacing w:line="251" w:lineRule="exact"/>
        <w:ind w:left="200"/>
      </w:pPr>
      <w:proofErr w:type="spellStart"/>
      <w:proofErr w:type="gramStart"/>
      <w:r>
        <w:rPr>
          <w:rFonts w:ascii="Times New Roman"/>
          <w:b/>
          <w:spacing w:val="-4"/>
        </w:rPr>
        <w:t>Atul.R.Gupta</w:t>
      </w:r>
      <w:proofErr w:type="spellEnd"/>
      <w:proofErr w:type="gramEnd"/>
      <w:r>
        <w:rPr>
          <w:rFonts w:ascii="Times New Roman"/>
          <w:b/>
          <w:spacing w:val="-16"/>
        </w:rPr>
        <w:t xml:space="preserve"> </w:t>
      </w:r>
      <w:r>
        <w:rPr>
          <w:rFonts w:ascii="Times New Roman"/>
          <w:b/>
          <w:spacing w:val="-4"/>
        </w:rPr>
        <w:t>and</w:t>
      </w:r>
      <w:r>
        <w:rPr>
          <w:rFonts w:ascii="Times New Roman"/>
          <w:b/>
          <w:spacing w:val="-6"/>
        </w:rPr>
        <w:t xml:space="preserve"> </w:t>
      </w:r>
      <w:r>
        <w:rPr>
          <w:rFonts w:ascii="Times New Roman"/>
          <w:b/>
          <w:spacing w:val="-4"/>
        </w:rPr>
        <w:t>Associates</w:t>
      </w:r>
      <w:r>
        <w:rPr>
          <w:rFonts w:ascii="Times New Roman"/>
          <w:b/>
          <w:spacing w:val="-6"/>
        </w:rPr>
        <w:t xml:space="preserve"> </w:t>
      </w:r>
      <w:r>
        <w:rPr>
          <w:rFonts w:ascii="Times New Roman"/>
          <w:b/>
          <w:spacing w:val="-4"/>
        </w:rPr>
        <w:t>(F.C.A)</w:t>
      </w:r>
      <w:r>
        <w:rPr>
          <w:spacing w:val="-4"/>
        </w:rPr>
        <w:t>.</w:t>
      </w:r>
    </w:p>
    <w:p w14:paraId="298B23B5" w14:textId="77777777" w:rsidR="001F53FE" w:rsidRDefault="001F53FE">
      <w:pPr>
        <w:pStyle w:val="BodyText"/>
        <w:spacing w:before="8"/>
        <w:ind w:left="0"/>
        <w:rPr>
          <w:sz w:val="21"/>
        </w:rPr>
      </w:pPr>
    </w:p>
    <w:p w14:paraId="59E5A80D" w14:textId="77777777" w:rsidR="001F53FE" w:rsidRDefault="00000000">
      <w:pPr>
        <w:pStyle w:val="ListParagraph"/>
        <w:numPr>
          <w:ilvl w:val="0"/>
          <w:numId w:val="1"/>
        </w:numPr>
        <w:tabs>
          <w:tab w:val="left" w:pos="922"/>
        </w:tabs>
        <w:spacing w:line="240" w:lineRule="auto"/>
        <w:ind w:hanging="362"/>
        <w:rPr>
          <w:rFonts w:ascii="Wingdings" w:hAnsi="Wingdings"/>
        </w:rPr>
      </w:pPr>
      <w:r>
        <w:t>Maintaining</w:t>
      </w:r>
      <w:r>
        <w:rPr>
          <w:spacing w:val="2"/>
        </w:rPr>
        <w:t xml:space="preserve"> </w:t>
      </w:r>
      <w:r>
        <w:t>Data</w:t>
      </w:r>
      <w:r>
        <w:rPr>
          <w:spacing w:val="-8"/>
        </w:rPr>
        <w:t xml:space="preserve"> </w:t>
      </w:r>
      <w:r>
        <w:t>Entry related</w:t>
      </w:r>
      <w:r>
        <w:rPr>
          <w:spacing w:val="-5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General</w:t>
      </w:r>
      <w:r>
        <w:rPr>
          <w:spacing w:val="-7"/>
        </w:rPr>
        <w:t xml:space="preserve"> </w:t>
      </w:r>
      <w:proofErr w:type="spellStart"/>
      <w:r>
        <w:t>Accountingin</w:t>
      </w:r>
      <w:proofErr w:type="spellEnd"/>
      <w:r>
        <w:rPr>
          <w:spacing w:val="-12"/>
        </w:rPr>
        <w:t xml:space="preserve"> </w:t>
      </w:r>
      <w:r>
        <w:t>Tally.</w:t>
      </w:r>
    </w:p>
    <w:p w14:paraId="5A6CD7A2" w14:textId="77777777" w:rsidR="001F53FE" w:rsidRDefault="00000000">
      <w:pPr>
        <w:pStyle w:val="ListParagraph"/>
        <w:numPr>
          <w:ilvl w:val="0"/>
          <w:numId w:val="1"/>
        </w:numPr>
        <w:tabs>
          <w:tab w:val="left" w:pos="922"/>
        </w:tabs>
        <w:spacing w:before="63"/>
        <w:ind w:hanging="362"/>
        <w:rPr>
          <w:rFonts w:ascii="Wingdings" w:hAnsi="Wingdings"/>
        </w:rPr>
      </w:pPr>
      <w:r>
        <w:t>Computation</w:t>
      </w:r>
      <w:r>
        <w:rPr>
          <w:spacing w:val="-9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Statutory</w:t>
      </w:r>
      <w:r>
        <w:rPr>
          <w:spacing w:val="5"/>
        </w:rPr>
        <w:t xml:space="preserve"> </w:t>
      </w:r>
      <w:r>
        <w:t>UPVAT</w:t>
      </w:r>
      <w:r>
        <w:rPr>
          <w:spacing w:val="-5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t>Tally</w:t>
      </w:r>
      <w:r>
        <w:rPr>
          <w:spacing w:val="-3"/>
        </w:rPr>
        <w:t xml:space="preserve"> </w:t>
      </w:r>
      <w:r>
        <w:t>&amp;</w:t>
      </w:r>
      <w:r>
        <w:rPr>
          <w:spacing w:val="-7"/>
        </w:rPr>
        <w:t xml:space="preserve"> </w:t>
      </w:r>
      <w:r>
        <w:t>Manual.</w:t>
      </w:r>
    </w:p>
    <w:p w14:paraId="1C9944AF" w14:textId="77777777" w:rsidR="001F53FE" w:rsidRDefault="00000000">
      <w:pPr>
        <w:pStyle w:val="ListParagraph"/>
        <w:numPr>
          <w:ilvl w:val="0"/>
          <w:numId w:val="1"/>
        </w:numPr>
        <w:tabs>
          <w:tab w:val="left" w:pos="922"/>
        </w:tabs>
        <w:spacing w:line="252" w:lineRule="exact"/>
        <w:ind w:hanging="362"/>
        <w:rPr>
          <w:rFonts w:ascii="Wingdings" w:hAnsi="Wingdings"/>
        </w:rPr>
      </w:pPr>
      <w:r>
        <w:t>Manual &amp;</w:t>
      </w:r>
      <w:r>
        <w:rPr>
          <w:spacing w:val="-10"/>
        </w:rPr>
        <w:t xml:space="preserve"> </w:t>
      </w:r>
      <w:r>
        <w:t>E-return</w:t>
      </w:r>
      <w:r>
        <w:rPr>
          <w:spacing w:val="1"/>
        </w:rPr>
        <w:t xml:space="preserve"> </w:t>
      </w:r>
      <w:r>
        <w:t>filing</w:t>
      </w:r>
      <w:r>
        <w:rPr>
          <w:spacing w:val="-5"/>
        </w:rPr>
        <w:t xml:space="preserve"> </w:t>
      </w:r>
      <w:r>
        <w:t>under</w:t>
      </w:r>
      <w:r>
        <w:rPr>
          <w:spacing w:val="-4"/>
        </w:rPr>
        <w:t xml:space="preserve"> </w:t>
      </w:r>
      <w:r>
        <w:t>VAT.</w:t>
      </w:r>
    </w:p>
    <w:p w14:paraId="3EECB774" w14:textId="77777777" w:rsidR="001F53FE" w:rsidRDefault="00000000">
      <w:pPr>
        <w:pStyle w:val="ListParagraph"/>
        <w:numPr>
          <w:ilvl w:val="0"/>
          <w:numId w:val="1"/>
        </w:numPr>
        <w:tabs>
          <w:tab w:val="left" w:pos="922"/>
        </w:tabs>
        <w:ind w:hanging="362"/>
        <w:rPr>
          <w:rFonts w:ascii="Wingdings" w:hAnsi="Wingdings"/>
        </w:rPr>
      </w:pPr>
      <w:r>
        <w:rPr>
          <w:spacing w:val="-6"/>
        </w:rPr>
        <w:t>Generation</w:t>
      </w:r>
      <w:r>
        <w:rPr>
          <w:spacing w:val="-8"/>
        </w:rPr>
        <w:t xml:space="preserve"> </w:t>
      </w:r>
      <w:r>
        <w:rPr>
          <w:spacing w:val="-5"/>
        </w:rPr>
        <w:t>&amp;</w:t>
      </w:r>
      <w:r>
        <w:rPr>
          <w:spacing w:val="-19"/>
        </w:rPr>
        <w:t xml:space="preserve"> </w:t>
      </w:r>
      <w:r>
        <w:rPr>
          <w:spacing w:val="-5"/>
        </w:rPr>
        <w:t>Circulation</w:t>
      </w:r>
      <w:r>
        <w:rPr>
          <w:spacing w:val="-14"/>
        </w:rPr>
        <w:t xml:space="preserve"> </w:t>
      </w:r>
      <w:r>
        <w:rPr>
          <w:spacing w:val="-5"/>
        </w:rPr>
        <w:t>of</w:t>
      </w:r>
      <w:r>
        <w:rPr>
          <w:spacing w:val="-13"/>
        </w:rPr>
        <w:t xml:space="preserve"> </w:t>
      </w:r>
      <w:r>
        <w:rPr>
          <w:spacing w:val="-5"/>
        </w:rPr>
        <w:t>reports</w:t>
      </w:r>
      <w:r>
        <w:rPr>
          <w:spacing w:val="-19"/>
        </w:rPr>
        <w:t xml:space="preserve"> </w:t>
      </w:r>
      <w:r>
        <w:rPr>
          <w:spacing w:val="-5"/>
        </w:rPr>
        <w:t>of</w:t>
      </w:r>
      <w:r>
        <w:rPr>
          <w:spacing w:val="-14"/>
        </w:rPr>
        <w:t xml:space="preserve"> </w:t>
      </w:r>
      <w:r>
        <w:rPr>
          <w:spacing w:val="-5"/>
        </w:rPr>
        <w:t>Account</w:t>
      </w:r>
      <w:r>
        <w:rPr>
          <w:spacing w:val="-15"/>
        </w:rPr>
        <w:t xml:space="preserve"> </w:t>
      </w:r>
      <w:r>
        <w:rPr>
          <w:spacing w:val="-5"/>
        </w:rPr>
        <w:t>Receivable</w:t>
      </w:r>
      <w:r>
        <w:rPr>
          <w:spacing w:val="-17"/>
        </w:rPr>
        <w:t xml:space="preserve"> </w:t>
      </w:r>
      <w:r>
        <w:rPr>
          <w:spacing w:val="-5"/>
        </w:rPr>
        <w:t>and</w:t>
      </w:r>
      <w:r>
        <w:rPr>
          <w:spacing w:val="-8"/>
        </w:rPr>
        <w:t xml:space="preserve"> </w:t>
      </w:r>
      <w:r>
        <w:rPr>
          <w:spacing w:val="-5"/>
        </w:rPr>
        <w:t>Payable</w:t>
      </w:r>
      <w:r>
        <w:rPr>
          <w:spacing w:val="-9"/>
        </w:rPr>
        <w:t xml:space="preserve"> </w:t>
      </w:r>
      <w:proofErr w:type="spellStart"/>
      <w:r>
        <w:rPr>
          <w:spacing w:val="-5"/>
        </w:rPr>
        <w:t>fromTally</w:t>
      </w:r>
      <w:proofErr w:type="spellEnd"/>
      <w:r>
        <w:rPr>
          <w:spacing w:val="-5"/>
        </w:rPr>
        <w:t>.</w:t>
      </w:r>
    </w:p>
    <w:p w14:paraId="1A46BABB" w14:textId="77777777" w:rsidR="001F53FE" w:rsidRDefault="001F53FE">
      <w:pPr>
        <w:pStyle w:val="BodyText"/>
        <w:spacing w:before="8"/>
        <w:ind w:left="0"/>
        <w:rPr>
          <w:sz w:val="27"/>
        </w:rPr>
      </w:pPr>
    </w:p>
    <w:p w14:paraId="26764664" w14:textId="77777777" w:rsidR="001F53FE" w:rsidRDefault="00000000">
      <w:pPr>
        <w:pStyle w:val="Heading1"/>
        <w:rPr>
          <w:rFonts w:ascii="Cambria"/>
        </w:rPr>
      </w:pPr>
      <w:bookmarkStart w:id="4" w:name="EducationalQualification"/>
      <w:bookmarkEnd w:id="4"/>
      <w:proofErr w:type="spellStart"/>
      <w:r>
        <w:rPr>
          <w:rFonts w:ascii="Cambria"/>
          <w:color w:val="923634"/>
          <w:w w:val="110"/>
        </w:rPr>
        <w:t>EducationalQualification</w:t>
      </w:r>
      <w:proofErr w:type="spellEnd"/>
    </w:p>
    <w:p w14:paraId="2277357C" w14:textId="77777777" w:rsidR="001F53FE" w:rsidRDefault="001F53FE">
      <w:pPr>
        <w:pStyle w:val="BodyText"/>
        <w:spacing w:before="4"/>
        <w:ind w:left="0"/>
        <w:rPr>
          <w:rFonts w:ascii="Cambria"/>
          <w:b/>
        </w:rPr>
      </w:pPr>
    </w:p>
    <w:p w14:paraId="524B90A4" w14:textId="52537FF5" w:rsidR="001F53FE" w:rsidRDefault="00000000">
      <w:pPr>
        <w:pStyle w:val="ListParagraph"/>
        <w:numPr>
          <w:ilvl w:val="0"/>
          <w:numId w:val="1"/>
        </w:numPr>
        <w:tabs>
          <w:tab w:val="left" w:pos="921"/>
          <w:tab w:val="left" w:pos="922"/>
        </w:tabs>
        <w:spacing w:line="235" w:lineRule="auto"/>
        <w:ind w:right="901"/>
        <w:rPr>
          <w:rFonts w:ascii="Wingdings" w:hAnsi="Wingdings"/>
          <w:sz w:val="20"/>
        </w:rPr>
      </w:pPr>
      <w:r>
        <w:rPr>
          <w:rFonts w:ascii="Cambria" w:hAnsi="Cambria"/>
          <w:b/>
          <w:w w:val="110"/>
          <w:sz w:val="20"/>
        </w:rPr>
        <w:t>MBA</w:t>
      </w:r>
      <w:r>
        <w:rPr>
          <w:rFonts w:ascii="Cambria" w:hAnsi="Cambria"/>
          <w:b/>
          <w:spacing w:val="1"/>
          <w:w w:val="110"/>
          <w:sz w:val="20"/>
        </w:rPr>
        <w:t xml:space="preserve"> </w:t>
      </w:r>
      <w:r>
        <w:rPr>
          <w:rFonts w:ascii="Cambria" w:hAnsi="Cambria"/>
          <w:w w:val="110"/>
          <w:sz w:val="20"/>
        </w:rPr>
        <w:t>with</w:t>
      </w:r>
      <w:r>
        <w:rPr>
          <w:rFonts w:ascii="Cambria" w:hAnsi="Cambria"/>
          <w:spacing w:val="1"/>
          <w:w w:val="110"/>
          <w:sz w:val="20"/>
        </w:rPr>
        <w:t xml:space="preserve"> </w:t>
      </w:r>
      <w:r>
        <w:rPr>
          <w:rFonts w:ascii="Cambria" w:hAnsi="Cambria"/>
          <w:w w:val="110"/>
          <w:sz w:val="20"/>
        </w:rPr>
        <w:t>dual</w:t>
      </w:r>
      <w:r>
        <w:rPr>
          <w:rFonts w:ascii="Cambria" w:hAnsi="Cambria"/>
          <w:spacing w:val="1"/>
          <w:w w:val="110"/>
          <w:sz w:val="20"/>
        </w:rPr>
        <w:t xml:space="preserve"> </w:t>
      </w:r>
      <w:proofErr w:type="spellStart"/>
      <w:r>
        <w:rPr>
          <w:rFonts w:ascii="Cambria" w:hAnsi="Cambria"/>
          <w:w w:val="110"/>
          <w:sz w:val="20"/>
        </w:rPr>
        <w:t>specializationinFinance&amp;MarketingfromSUBHARTIUniversity</w:t>
      </w:r>
      <w:proofErr w:type="spellEnd"/>
      <w:r>
        <w:rPr>
          <w:rFonts w:ascii="Cambria" w:hAnsi="Cambria"/>
          <w:spacing w:val="1"/>
          <w:w w:val="110"/>
          <w:sz w:val="20"/>
        </w:rPr>
        <w:t xml:space="preserve"> </w:t>
      </w:r>
      <w:r>
        <w:rPr>
          <w:rFonts w:ascii="Cambria" w:hAnsi="Cambria"/>
          <w:w w:val="115"/>
          <w:sz w:val="20"/>
        </w:rPr>
        <w:t>Meerut</w:t>
      </w:r>
      <w:r>
        <w:rPr>
          <w:rFonts w:ascii="Cambria" w:hAnsi="Cambria"/>
          <w:spacing w:val="-5"/>
          <w:w w:val="115"/>
          <w:sz w:val="20"/>
        </w:rPr>
        <w:t xml:space="preserve"> </w:t>
      </w:r>
      <w:r>
        <w:rPr>
          <w:rFonts w:ascii="Cambria" w:hAnsi="Cambria"/>
          <w:w w:val="115"/>
          <w:sz w:val="20"/>
        </w:rPr>
        <w:t>in</w:t>
      </w:r>
      <w:r>
        <w:rPr>
          <w:rFonts w:ascii="Cambria" w:hAnsi="Cambria"/>
          <w:spacing w:val="-5"/>
          <w:w w:val="115"/>
          <w:sz w:val="20"/>
        </w:rPr>
        <w:t xml:space="preserve"> </w:t>
      </w:r>
      <w:r>
        <w:rPr>
          <w:rFonts w:ascii="Cambria" w:hAnsi="Cambria"/>
          <w:w w:val="115"/>
          <w:sz w:val="20"/>
        </w:rPr>
        <w:t>20</w:t>
      </w:r>
      <w:r w:rsidR="00941524">
        <w:rPr>
          <w:rFonts w:ascii="Cambria" w:hAnsi="Cambria"/>
          <w:w w:val="115"/>
          <w:sz w:val="20"/>
        </w:rPr>
        <w:t>19</w:t>
      </w:r>
      <w:r>
        <w:rPr>
          <w:rFonts w:ascii="Cambria" w:hAnsi="Cambria"/>
          <w:w w:val="115"/>
          <w:sz w:val="20"/>
        </w:rPr>
        <w:t>.</w:t>
      </w:r>
    </w:p>
    <w:p w14:paraId="37F8BF11" w14:textId="77777777" w:rsidR="001F53FE" w:rsidRDefault="00000000">
      <w:pPr>
        <w:pStyle w:val="ListParagraph"/>
        <w:numPr>
          <w:ilvl w:val="0"/>
          <w:numId w:val="1"/>
        </w:numPr>
        <w:tabs>
          <w:tab w:val="left" w:pos="922"/>
        </w:tabs>
        <w:spacing w:before="4" w:line="240" w:lineRule="auto"/>
        <w:ind w:hanging="362"/>
        <w:rPr>
          <w:rFonts w:ascii="Wingdings" w:hAnsi="Wingdings"/>
        </w:rPr>
      </w:pPr>
      <w:proofErr w:type="gramStart"/>
      <w:r>
        <w:rPr>
          <w:rFonts w:ascii="Times New Roman" w:hAnsi="Times New Roman"/>
          <w:b/>
        </w:rPr>
        <w:t>B.Com</w:t>
      </w:r>
      <w:proofErr w:type="gramEnd"/>
      <w:r>
        <w:rPr>
          <w:rFonts w:ascii="Times New Roman" w:hAnsi="Times New Roman"/>
          <w:b/>
        </w:rPr>
        <w:t>(Pass)</w:t>
      </w:r>
      <w:r>
        <w:t>from</w:t>
      </w:r>
      <w:r>
        <w:rPr>
          <w:spacing w:val="-4"/>
        </w:rPr>
        <w:t xml:space="preserve"> </w:t>
      </w:r>
      <w:r>
        <w:t>Manav</w:t>
      </w:r>
      <w:r>
        <w:rPr>
          <w:spacing w:val="-7"/>
        </w:rPr>
        <w:t xml:space="preserve"> </w:t>
      </w:r>
      <w:r>
        <w:t>Bharti</w:t>
      </w:r>
      <w:r>
        <w:rPr>
          <w:spacing w:val="-8"/>
        </w:rPr>
        <w:t xml:space="preserve"> </w:t>
      </w:r>
      <w:r>
        <w:t>University</w:t>
      </w:r>
      <w:r>
        <w:rPr>
          <w:spacing w:val="-3"/>
        </w:rPr>
        <w:t xml:space="preserve"> </w:t>
      </w:r>
      <w:r>
        <w:t>2012.</w:t>
      </w:r>
    </w:p>
    <w:p w14:paraId="5CC6C0B2" w14:textId="77777777" w:rsidR="001F53FE" w:rsidRDefault="001F53FE">
      <w:pPr>
        <w:pStyle w:val="BodyText"/>
        <w:ind w:left="0"/>
        <w:rPr>
          <w:sz w:val="24"/>
        </w:rPr>
      </w:pPr>
    </w:p>
    <w:p w14:paraId="4FDB5E7B" w14:textId="77777777" w:rsidR="001F53FE" w:rsidRDefault="001F53FE">
      <w:pPr>
        <w:pStyle w:val="BodyText"/>
        <w:spacing w:before="10"/>
        <w:ind w:left="0"/>
        <w:rPr>
          <w:sz w:val="19"/>
        </w:rPr>
      </w:pPr>
    </w:p>
    <w:p w14:paraId="2DC46B27" w14:textId="77777777" w:rsidR="001F53FE" w:rsidRDefault="00000000">
      <w:pPr>
        <w:pStyle w:val="Heading1"/>
        <w:rPr>
          <w:rFonts w:ascii="Cambria"/>
        </w:rPr>
      </w:pPr>
      <w:bookmarkStart w:id="5" w:name="PersonalDetails"/>
      <w:bookmarkEnd w:id="5"/>
      <w:proofErr w:type="spellStart"/>
      <w:r>
        <w:rPr>
          <w:rFonts w:ascii="Cambria"/>
          <w:color w:val="923634"/>
          <w:w w:val="105"/>
        </w:rPr>
        <w:t>PersonalDetails</w:t>
      </w:r>
      <w:proofErr w:type="spellEnd"/>
    </w:p>
    <w:p w14:paraId="634F822B" w14:textId="77777777" w:rsidR="001F53FE" w:rsidRDefault="00000000">
      <w:pPr>
        <w:pStyle w:val="BodyText"/>
        <w:tabs>
          <w:tab w:val="left" w:pos="2362"/>
          <w:tab w:val="left" w:pos="3082"/>
        </w:tabs>
        <w:spacing w:before="5" w:line="250" w:lineRule="exact"/>
        <w:ind w:left="200"/>
      </w:pPr>
      <w:r>
        <w:t>Father’s Name</w:t>
      </w:r>
      <w:proofErr w:type="gramStart"/>
      <w:r>
        <w:tab/>
        <w:t>:</w:t>
      </w:r>
      <w:r>
        <w:tab/>
      </w:r>
      <w:proofErr w:type="spellStart"/>
      <w:r>
        <w:t>Sh.Azad</w:t>
      </w:r>
      <w:proofErr w:type="spellEnd"/>
      <w:proofErr w:type="gramEnd"/>
      <w:r>
        <w:rPr>
          <w:spacing w:val="1"/>
        </w:rPr>
        <w:t xml:space="preserve"> </w:t>
      </w:r>
      <w:r>
        <w:t>Singh</w:t>
      </w:r>
    </w:p>
    <w:p w14:paraId="7C41A500" w14:textId="77777777" w:rsidR="001F53FE" w:rsidRDefault="00000000">
      <w:pPr>
        <w:pStyle w:val="BodyText"/>
        <w:tabs>
          <w:tab w:val="left" w:pos="2362"/>
          <w:tab w:val="left" w:pos="3082"/>
        </w:tabs>
        <w:spacing w:line="257" w:lineRule="exact"/>
        <w:ind w:left="258"/>
      </w:pPr>
      <w:r>
        <w:t>Date</w:t>
      </w:r>
      <w:r>
        <w:rPr>
          <w:spacing w:val="-2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Birth</w:t>
      </w:r>
      <w:r>
        <w:tab/>
        <w:t>:</w:t>
      </w:r>
      <w:r>
        <w:tab/>
        <w:t>02</w:t>
      </w:r>
      <w:proofErr w:type="spellStart"/>
      <w:r>
        <w:rPr>
          <w:position w:val="11"/>
          <w:sz w:val="11"/>
        </w:rPr>
        <w:t>nd</w:t>
      </w:r>
      <w:proofErr w:type="spellEnd"/>
      <w:r>
        <w:rPr>
          <w:spacing w:val="26"/>
          <w:position w:val="11"/>
          <w:sz w:val="11"/>
        </w:rPr>
        <w:t xml:space="preserve"> </w:t>
      </w:r>
      <w:r>
        <w:t>March</w:t>
      </w:r>
      <w:r>
        <w:rPr>
          <w:spacing w:val="-2"/>
        </w:rPr>
        <w:t xml:space="preserve"> </w:t>
      </w:r>
      <w:r>
        <w:t>1985</w:t>
      </w:r>
    </w:p>
    <w:p w14:paraId="7D63FB17" w14:textId="77777777" w:rsidR="001F53FE" w:rsidRDefault="00000000">
      <w:pPr>
        <w:pStyle w:val="BodyText"/>
        <w:tabs>
          <w:tab w:val="left" w:pos="2362"/>
          <w:tab w:val="left" w:pos="3082"/>
        </w:tabs>
        <w:spacing w:before="5" w:line="253" w:lineRule="exact"/>
        <w:ind w:left="200"/>
      </w:pPr>
      <w:r>
        <w:t>Marital</w:t>
      </w:r>
      <w:r>
        <w:rPr>
          <w:spacing w:val="-6"/>
        </w:rPr>
        <w:t xml:space="preserve"> </w:t>
      </w:r>
      <w:r>
        <w:t>Status</w:t>
      </w:r>
      <w:r>
        <w:tab/>
        <w:t>:</w:t>
      </w:r>
      <w:r>
        <w:tab/>
        <w:t>Married</w:t>
      </w:r>
    </w:p>
    <w:p w14:paraId="7FA49890" w14:textId="77777777" w:rsidR="001F53FE" w:rsidRDefault="00000000">
      <w:pPr>
        <w:pStyle w:val="BodyText"/>
        <w:tabs>
          <w:tab w:val="left" w:pos="2362"/>
          <w:tab w:val="left" w:pos="3082"/>
        </w:tabs>
        <w:spacing w:line="253" w:lineRule="exact"/>
        <w:ind w:left="200"/>
      </w:pPr>
      <w:r>
        <w:t>Language</w:t>
      </w:r>
      <w:r>
        <w:tab/>
        <w:t>:</w:t>
      </w:r>
      <w:r>
        <w:tab/>
        <w:t>Hindi</w:t>
      </w:r>
      <w:r>
        <w:rPr>
          <w:spacing w:val="-6"/>
        </w:rPr>
        <w:t xml:space="preserve"> </w:t>
      </w:r>
      <w:r>
        <w:t>&amp;</w:t>
      </w:r>
      <w:r>
        <w:rPr>
          <w:spacing w:val="-7"/>
        </w:rPr>
        <w:t xml:space="preserve"> </w:t>
      </w:r>
      <w:r>
        <w:t>English</w:t>
      </w:r>
    </w:p>
    <w:p w14:paraId="687DCC37" w14:textId="77777777" w:rsidR="001F53FE" w:rsidRDefault="001F53FE">
      <w:pPr>
        <w:pStyle w:val="BodyText"/>
        <w:ind w:left="0"/>
        <w:rPr>
          <w:sz w:val="24"/>
        </w:rPr>
      </w:pPr>
    </w:p>
    <w:p w14:paraId="3D103638" w14:textId="77777777" w:rsidR="001F53FE" w:rsidRDefault="001F53FE">
      <w:pPr>
        <w:pStyle w:val="BodyText"/>
        <w:ind w:left="0"/>
        <w:rPr>
          <w:sz w:val="24"/>
        </w:rPr>
      </w:pPr>
    </w:p>
    <w:p w14:paraId="31FCCCD3" w14:textId="77777777" w:rsidR="001F53FE" w:rsidRDefault="001F53FE">
      <w:pPr>
        <w:pStyle w:val="BodyText"/>
        <w:spacing w:before="7"/>
        <w:ind w:left="0"/>
        <w:rPr>
          <w:sz w:val="34"/>
        </w:rPr>
      </w:pPr>
    </w:p>
    <w:p w14:paraId="4A4A8342" w14:textId="77777777" w:rsidR="001F53FE" w:rsidRDefault="00000000">
      <w:pPr>
        <w:pStyle w:val="Heading1"/>
        <w:rPr>
          <w:rFonts w:ascii="Cambria"/>
        </w:rPr>
      </w:pPr>
      <w:bookmarkStart w:id="6" w:name="Declaration:"/>
      <w:bookmarkEnd w:id="6"/>
      <w:r>
        <w:rPr>
          <w:rFonts w:ascii="Cambria"/>
          <w:color w:val="923634"/>
          <w:w w:val="110"/>
        </w:rPr>
        <w:t>Declaration:</w:t>
      </w:r>
    </w:p>
    <w:p w14:paraId="279A5531" w14:textId="77777777" w:rsidR="001F53FE" w:rsidRDefault="00000000">
      <w:pPr>
        <w:pStyle w:val="BodyText"/>
        <w:spacing w:before="1"/>
        <w:ind w:left="200"/>
        <w:rPr>
          <w:rFonts w:ascii="Cambria"/>
        </w:rPr>
      </w:pPr>
      <w:proofErr w:type="spellStart"/>
      <w:r>
        <w:rPr>
          <w:rFonts w:ascii="Cambria"/>
          <w:w w:val="105"/>
        </w:rPr>
        <w:t>Theaboveinformationistruetothebestofmyknowledge</w:t>
      </w:r>
      <w:proofErr w:type="spellEnd"/>
      <w:r>
        <w:rPr>
          <w:rFonts w:ascii="Cambria"/>
          <w:w w:val="105"/>
        </w:rPr>
        <w:t>.</w:t>
      </w:r>
    </w:p>
    <w:p w14:paraId="66C306F3" w14:textId="77777777" w:rsidR="001F53FE" w:rsidRDefault="001F53FE">
      <w:pPr>
        <w:pStyle w:val="BodyText"/>
        <w:spacing w:before="7"/>
        <w:ind w:left="0"/>
        <w:rPr>
          <w:rFonts w:ascii="Cambria"/>
        </w:rPr>
      </w:pPr>
    </w:p>
    <w:p w14:paraId="62EE836C" w14:textId="77777777" w:rsidR="001F53FE" w:rsidRDefault="00000000">
      <w:pPr>
        <w:pStyle w:val="Heading1"/>
        <w:ind w:left="100"/>
      </w:pPr>
      <w:r>
        <w:rPr>
          <w:spacing w:val="-10"/>
        </w:rPr>
        <w:t>Bharat</w:t>
      </w:r>
      <w:r>
        <w:rPr>
          <w:spacing w:val="-29"/>
        </w:rPr>
        <w:t xml:space="preserve"> </w:t>
      </w:r>
      <w:r>
        <w:rPr>
          <w:spacing w:val="-9"/>
        </w:rPr>
        <w:t>Singh</w:t>
      </w:r>
    </w:p>
    <w:sectPr w:rsidR="001F53FE">
      <w:pgSz w:w="11910" w:h="16850"/>
      <w:pgMar w:top="1020" w:right="1300" w:bottom="280" w:left="12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43759A"/>
    <w:multiLevelType w:val="hybridMultilevel"/>
    <w:tmpl w:val="DF02F81A"/>
    <w:lvl w:ilvl="0" w:tplc="C80E4E8E">
      <w:numFmt w:val="bullet"/>
      <w:lvlText w:val=""/>
      <w:lvlJc w:val="left"/>
      <w:pPr>
        <w:ind w:left="921" w:hanging="361"/>
      </w:pPr>
      <w:rPr>
        <w:rFonts w:hint="default"/>
        <w:w w:val="101"/>
        <w:lang w:val="en-US" w:eastAsia="en-US" w:bidi="ar-SA"/>
      </w:rPr>
    </w:lvl>
    <w:lvl w:ilvl="1" w:tplc="099ABCA4">
      <w:numFmt w:val="bullet"/>
      <w:lvlText w:val="•"/>
      <w:lvlJc w:val="left"/>
      <w:pPr>
        <w:ind w:left="1764" w:hanging="361"/>
      </w:pPr>
      <w:rPr>
        <w:rFonts w:hint="default"/>
        <w:lang w:val="en-US" w:eastAsia="en-US" w:bidi="ar-SA"/>
      </w:rPr>
    </w:lvl>
    <w:lvl w:ilvl="2" w:tplc="6B7CD256">
      <w:numFmt w:val="bullet"/>
      <w:lvlText w:val="•"/>
      <w:lvlJc w:val="left"/>
      <w:pPr>
        <w:ind w:left="2609" w:hanging="361"/>
      </w:pPr>
      <w:rPr>
        <w:rFonts w:hint="default"/>
        <w:lang w:val="en-US" w:eastAsia="en-US" w:bidi="ar-SA"/>
      </w:rPr>
    </w:lvl>
    <w:lvl w:ilvl="3" w:tplc="D4AA03EE">
      <w:numFmt w:val="bullet"/>
      <w:lvlText w:val="•"/>
      <w:lvlJc w:val="left"/>
      <w:pPr>
        <w:ind w:left="3454" w:hanging="361"/>
      </w:pPr>
      <w:rPr>
        <w:rFonts w:hint="default"/>
        <w:lang w:val="en-US" w:eastAsia="en-US" w:bidi="ar-SA"/>
      </w:rPr>
    </w:lvl>
    <w:lvl w:ilvl="4" w:tplc="144C0356">
      <w:numFmt w:val="bullet"/>
      <w:lvlText w:val="•"/>
      <w:lvlJc w:val="left"/>
      <w:pPr>
        <w:ind w:left="4299" w:hanging="361"/>
      </w:pPr>
      <w:rPr>
        <w:rFonts w:hint="default"/>
        <w:lang w:val="en-US" w:eastAsia="en-US" w:bidi="ar-SA"/>
      </w:rPr>
    </w:lvl>
    <w:lvl w:ilvl="5" w:tplc="51627E1E">
      <w:numFmt w:val="bullet"/>
      <w:lvlText w:val="•"/>
      <w:lvlJc w:val="left"/>
      <w:pPr>
        <w:ind w:left="5144" w:hanging="361"/>
      </w:pPr>
      <w:rPr>
        <w:rFonts w:hint="default"/>
        <w:lang w:val="en-US" w:eastAsia="en-US" w:bidi="ar-SA"/>
      </w:rPr>
    </w:lvl>
    <w:lvl w:ilvl="6" w:tplc="DE285304">
      <w:numFmt w:val="bullet"/>
      <w:lvlText w:val="•"/>
      <w:lvlJc w:val="left"/>
      <w:pPr>
        <w:ind w:left="5989" w:hanging="361"/>
      </w:pPr>
      <w:rPr>
        <w:rFonts w:hint="default"/>
        <w:lang w:val="en-US" w:eastAsia="en-US" w:bidi="ar-SA"/>
      </w:rPr>
    </w:lvl>
    <w:lvl w:ilvl="7" w:tplc="5BFC496A">
      <w:numFmt w:val="bullet"/>
      <w:lvlText w:val="•"/>
      <w:lvlJc w:val="left"/>
      <w:pPr>
        <w:ind w:left="6834" w:hanging="361"/>
      </w:pPr>
      <w:rPr>
        <w:rFonts w:hint="default"/>
        <w:lang w:val="en-US" w:eastAsia="en-US" w:bidi="ar-SA"/>
      </w:rPr>
    </w:lvl>
    <w:lvl w:ilvl="8" w:tplc="EED2908A">
      <w:numFmt w:val="bullet"/>
      <w:lvlText w:val="•"/>
      <w:lvlJc w:val="left"/>
      <w:pPr>
        <w:ind w:left="7679" w:hanging="361"/>
      </w:pPr>
      <w:rPr>
        <w:rFonts w:hint="default"/>
        <w:lang w:val="en-US" w:eastAsia="en-US" w:bidi="ar-SA"/>
      </w:rPr>
    </w:lvl>
  </w:abstractNum>
  <w:num w:numId="1" w16cid:durableId="10801033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F53FE"/>
    <w:rsid w:val="000B74D4"/>
    <w:rsid w:val="001F53FE"/>
    <w:rsid w:val="00941524"/>
    <w:rsid w:val="00D74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72CBE16D"/>
  <w15:docId w15:val="{B603ABAC-EC17-42FD-B18B-EEE6B350F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Mongolian Baiti" w:eastAsia="Mongolian Baiti" w:hAnsi="Mongolian Baiti" w:cs="Mongolian Baiti"/>
    </w:rPr>
  </w:style>
  <w:style w:type="paragraph" w:styleId="Heading1">
    <w:name w:val="heading 1"/>
    <w:basedOn w:val="Normal"/>
    <w:uiPriority w:val="9"/>
    <w:qFormat/>
    <w:pPr>
      <w:ind w:left="200"/>
      <w:outlineLvl w:val="0"/>
    </w:pPr>
    <w:rPr>
      <w:rFonts w:ascii="Times New Roman" w:eastAsia="Times New Roman" w:hAnsi="Times New Roman" w:cs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921"/>
    </w:pPr>
  </w:style>
  <w:style w:type="paragraph" w:styleId="Title">
    <w:name w:val="Title"/>
    <w:basedOn w:val="Normal"/>
    <w:uiPriority w:val="10"/>
    <w:qFormat/>
    <w:pPr>
      <w:spacing w:before="19"/>
      <w:ind w:left="2902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styleId="ListParagraph">
    <w:name w:val="List Paragraph"/>
    <w:basedOn w:val="Normal"/>
    <w:uiPriority w:val="1"/>
    <w:qFormat/>
    <w:pPr>
      <w:spacing w:line="253" w:lineRule="exact"/>
      <w:ind w:left="921" w:hanging="362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bschauhan85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666</Words>
  <Characters>3800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RAJNISH RANJAN</vt:lpstr>
    </vt:vector>
  </TitlesOfParts>
  <Company/>
  <LinksUpToDate>false</LinksUpToDate>
  <CharactersWithSpaces>4458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RAJNISH RANJAN</dc:title>
  <dc:creator>cc8</dc:creator>
  <cp:lastModifiedBy>Bharat Singh</cp:lastModifiedBy>
  <cp:revision>2</cp:revision>
  <dcterms:created xsi:type="dcterms:W3CDTF">2024-05-23T04:16:00Z</dcterms:created>
  <dcterms:modified xsi:type="dcterms:W3CDTF">2024-05-23T04:27:00Z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2024-05-23T00:00:00Z</vt:filetime>
  </property>
</Properties>
</file>